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53AF" w14:textId="77777777" w:rsidR="00FB22C3" w:rsidRPr="00A37296" w:rsidRDefault="00FB22C3" w:rsidP="00FB22C3">
      <w:pPr>
        <w:pStyle w:val="LBRUSBC-DNH"/>
      </w:pPr>
      <w:r w:rsidRPr="00A37296">
        <w:t>UNITED STATES BANKRUPTCY COURT</w:t>
      </w:r>
    </w:p>
    <w:p w14:paraId="0D494AAD" w14:textId="77777777" w:rsidR="00FB22C3" w:rsidRPr="00A37296" w:rsidRDefault="00FB22C3" w:rsidP="00FB22C3">
      <w:pPr>
        <w:pStyle w:val="LBRUSBC-DNH"/>
      </w:pPr>
      <w:r w:rsidRPr="00A37296">
        <w:t>DISTRICT OF NEW HAMPSHIRE</w:t>
      </w:r>
    </w:p>
    <w:p w14:paraId="4FC28A1E" w14:textId="77777777" w:rsidR="00FB22C3" w:rsidRPr="00A37296" w:rsidRDefault="00FB22C3" w:rsidP="00FB22C3">
      <w:pPr>
        <w:pStyle w:val="LBRFormsBody"/>
      </w:pPr>
    </w:p>
    <w:p w14:paraId="75396E5F" w14:textId="77777777" w:rsidR="00FB22C3" w:rsidRPr="00A37296" w:rsidRDefault="00FB22C3" w:rsidP="00FB22C3">
      <w:pPr>
        <w:pStyle w:val="LBRFormsBody"/>
      </w:pPr>
    </w:p>
    <w:p w14:paraId="374C2BAC" w14:textId="77777777" w:rsidR="00FB22C3" w:rsidRPr="00A37296" w:rsidRDefault="00FB22C3" w:rsidP="00FB22C3">
      <w:pPr>
        <w:pStyle w:val="LBRFormsCaption"/>
      </w:pPr>
      <w:r w:rsidRPr="00A37296">
        <w:t>In re:</w:t>
      </w:r>
    </w:p>
    <w:p w14:paraId="00343463" w14:textId="77777777" w:rsidR="00FB22C3" w:rsidRPr="00A37296" w:rsidRDefault="00FB22C3" w:rsidP="00FB22C3">
      <w:pPr>
        <w:pStyle w:val="LBRFormsCaption"/>
      </w:pPr>
      <w:r w:rsidRPr="00A37296">
        <w:t>_______________________,</w:t>
      </w:r>
      <w:r w:rsidRPr="00A37296">
        <w:tab/>
      </w:r>
      <w:r w:rsidRPr="00A37296">
        <w:tab/>
      </w:r>
      <w:r w:rsidRPr="00A37296">
        <w:tab/>
      </w:r>
      <w:r w:rsidRPr="00A37296">
        <w:tab/>
      </w:r>
      <w:r w:rsidRPr="00A37296">
        <w:tab/>
        <w:t>Bk. No. ________-_________-_______</w:t>
      </w:r>
    </w:p>
    <w:p w14:paraId="6DCA77B4" w14:textId="77777777" w:rsidR="00FB22C3" w:rsidRPr="00A37296" w:rsidRDefault="00FB22C3" w:rsidP="00FB22C3">
      <w:pPr>
        <w:pStyle w:val="LBRFormsCaption"/>
      </w:pPr>
      <w:r w:rsidRPr="00A37296">
        <w:t xml:space="preserve">Debtor </w:t>
      </w:r>
      <w:r w:rsidRPr="00A37296">
        <w:tab/>
      </w:r>
      <w:r w:rsidRPr="00A37296">
        <w:tab/>
      </w:r>
      <w:r w:rsidRPr="00A37296">
        <w:tab/>
      </w:r>
      <w:r w:rsidRPr="00A37296">
        <w:tab/>
      </w:r>
      <w:r w:rsidRPr="00A37296">
        <w:tab/>
      </w:r>
      <w:r w:rsidRPr="00A37296">
        <w:tab/>
      </w:r>
      <w:r w:rsidRPr="00A37296">
        <w:tab/>
      </w:r>
      <w:r w:rsidRPr="00A37296">
        <w:tab/>
        <w:t>Chapter ______</w:t>
      </w:r>
    </w:p>
    <w:p w14:paraId="0B5F2803" w14:textId="77777777" w:rsidR="00FB22C3" w:rsidRPr="00A37296" w:rsidRDefault="00FB22C3" w:rsidP="00FB22C3">
      <w:pPr>
        <w:pStyle w:val="LBRFormsBody"/>
      </w:pPr>
    </w:p>
    <w:p w14:paraId="5C8EA114" w14:textId="77777777" w:rsidR="00FB22C3" w:rsidRPr="00A37296" w:rsidRDefault="00FB22C3" w:rsidP="00FB22C3">
      <w:pPr>
        <w:pStyle w:val="LBRFormsBody"/>
      </w:pPr>
    </w:p>
    <w:p w14:paraId="66C659A0" w14:textId="77777777" w:rsidR="00FB22C3" w:rsidRPr="00A37296" w:rsidRDefault="00FB22C3" w:rsidP="00FB22C3">
      <w:pPr>
        <w:pStyle w:val="LBRFormName"/>
        <w:rPr>
          <w:rStyle w:val="LBRFormsBodyChar"/>
        </w:rPr>
      </w:pPr>
      <w:r w:rsidRPr="00A37296">
        <w:rPr>
          <w:rStyle w:val="LBRFormsBodyChar"/>
        </w:rPr>
        <w:t>CHAPTER 13 PLAN DATED___________________</w:t>
      </w:r>
    </w:p>
    <w:p w14:paraId="62693566" w14:textId="77777777" w:rsidR="00FB22C3" w:rsidRPr="00A37296" w:rsidRDefault="00FB22C3" w:rsidP="00FB22C3">
      <w:pPr>
        <w:pStyle w:val="LBRFormsBody"/>
        <w:rPr>
          <w:rStyle w:val="LBRFormsBodyChar"/>
        </w:rPr>
      </w:pPr>
    </w:p>
    <w:p w14:paraId="793287EE" w14:textId="77777777" w:rsidR="00FB22C3" w:rsidRPr="00A37296" w:rsidRDefault="00FB22C3" w:rsidP="00FB22C3">
      <w:pPr>
        <w:pStyle w:val="LBRFormsBody"/>
        <w:ind w:left="720"/>
        <w:rPr>
          <w:rStyle w:val="LBRFormsBodyChar"/>
          <w:b/>
          <w:bCs/>
        </w:rPr>
      </w:pPr>
      <w:r w:rsidRPr="00A37296">
        <w:rPr>
          <w:noProof/>
        </w:rPr>
        <mc:AlternateContent>
          <mc:Choice Requires="wps">
            <w:drawing>
              <wp:anchor distT="0" distB="0" distL="114300" distR="114300" simplePos="0" relativeHeight="251659264" behindDoc="0" locked="0" layoutInCell="1" allowOverlap="1" wp14:anchorId="44E8862A" wp14:editId="276FCCCE">
                <wp:simplePos x="0" y="0"/>
                <wp:positionH relativeFrom="margin">
                  <wp:align>left</wp:align>
                </wp:positionH>
                <wp:positionV relativeFrom="paragraph">
                  <wp:posOffset>5715</wp:posOffset>
                </wp:positionV>
                <wp:extent cx="222250" cy="222250"/>
                <wp:effectExtent l="0" t="0" r="25400" b="25400"/>
                <wp:wrapNone/>
                <wp:docPr id="1510734090" name="Frame 2"/>
                <wp:cNvGraphicFramePr/>
                <a:graphic xmlns:a="http://schemas.openxmlformats.org/drawingml/2006/main">
                  <a:graphicData uri="http://schemas.microsoft.com/office/word/2010/wordprocessingShape">
                    <wps:wsp>
                      <wps:cNvSpPr/>
                      <wps:spPr>
                        <a:xfrm>
                          <a:off x="0" y="0"/>
                          <a:ext cx="222250" cy="22225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4C20CF" id="Frame 2" o:spid="_x0000_s1026" style="position:absolute;margin-left:0;margin-top:.45pt;width:17.5pt;height:17.5pt;z-index:251659264;visibility:visible;mso-wrap-style:square;mso-wrap-distance-left:9pt;mso-wrap-distance-top:0;mso-wrap-distance-right:9pt;mso-wrap-distance-bottom:0;mso-position-horizontal:left;mso-position-horizontal-relative:margin;mso-position-vertical:absolute;mso-position-vertical-relative:text;v-text-anchor:middle"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" path="m,l222250,r,222250l,222250,,xm27781,27781r,166688l194469,194469r,-166688l27781,27781xe" fillcolor="#156082 [3204]" strokecolor="#030e13 [484]" strokeweight="1pt">
                <v:stroke joinstyle="miter"/>
                <v:path arrowok="t" o:connecttype="custom" o:connectlocs="0,0;222250,0;222250,222250;0,222250;0,0;27781,27781;27781,194469;194469,194469;194469,27781;27781,27781" o:connectangles="0,0,0,0,0,0,0,0,0,0"/>
                <w10:wrap anchorx="margin"/>
              </v:shape>
            </w:pict>
          </mc:Fallback>
        </mc:AlternateContent>
      </w:r>
      <w:r w:rsidRPr="00A37296">
        <w:rPr>
          <w:rStyle w:val="LBRFormsBodyChar"/>
          <w:b/>
          <w:bCs/>
        </w:rPr>
        <w:t>If this box is checked, this plan contains certain nonstandard provisions set out in paragraph 13 below.  Any nonstandard provisions stated elsewhere in this plan are void.</w:t>
      </w:r>
    </w:p>
    <w:p w14:paraId="2295BBA9" w14:textId="77777777" w:rsidR="00FB22C3" w:rsidRPr="00A37296" w:rsidRDefault="00FB22C3" w:rsidP="00FB22C3">
      <w:pPr>
        <w:pStyle w:val="LBRFormsBody"/>
        <w:rPr>
          <w:rStyle w:val="LBRFormsBodyChar"/>
        </w:rPr>
      </w:pPr>
    </w:p>
    <w:p w14:paraId="654D0228" w14:textId="77777777" w:rsidR="00FB22C3" w:rsidRPr="00A37296" w:rsidRDefault="00FB22C3" w:rsidP="00FB22C3">
      <w:pPr>
        <w:pStyle w:val="LBRFormsBody"/>
        <w:tabs>
          <w:tab w:val="left" w:pos="720"/>
        </w:tabs>
        <w:ind w:left="720"/>
        <w:rPr>
          <w:rStyle w:val="LBRFormsBodyChar"/>
          <w:b/>
          <w:bCs/>
        </w:rPr>
      </w:pPr>
      <w:r w:rsidRPr="00A37296">
        <w:rPr>
          <w:noProof/>
        </w:rPr>
        <mc:AlternateContent>
          <mc:Choice Requires="wps">
            <w:drawing>
              <wp:anchor distT="0" distB="0" distL="114300" distR="114300" simplePos="0" relativeHeight="251660288" behindDoc="0" locked="0" layoutInCell="1" allowOverlap="1" wp14:anchorId="0710D042" wp14:editId="2B122A27">
                <wp:simplePos x="0" y="0"/>
                <wp:positionH relativeFrom="margin">
                  <wp:align>left</wp:align>
                </wp:positionH>
                <wp:positionV relativeFrom="paragraph">
                  <wp:posOffset>5080</wp:posOffset>
                </wp:positionV>
                <wp:extent cx="222250" cy="222250"/>
                <wp:effectExtent l="0" t="0" r="25400" b="25400"/>
                <wp:wrapNone/>
                <wp:docPr id="132736989" name="Frame 2"/>
                <wp:cNvGraphicFramePr/>
                <a:graphic xmlns:a="http://schemas.openxmlformats.org/drawingml/2006/main">
                  <a:graphicData uri="http://schemas.microsoft.com/office/word/2010/wordprocessingShape">
                    <wps:wsp>
                      <wps:cNvSpPr/>
                      <wps:spPr>
                        <a:xfrm>
                          <a:off x="0" y="0"/>
                          <a:ext cx="222250" cy="22225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AD9FF" id="Frame 2" o:spid="_x0000_s1026" style="position:absolute;margin-left:0;margin-top:.4pt;width:17.5pt;height:17.5pt;z-index:251660288;visibility:visible;mso-wrap-style:square;mso-wrap-distance-left:9pt;mso-wrap-distance-top:0;mso-wrap-distance-right:9pt;mso-wrap-distance-bottom:0;mso-position-horizontal:left;mso-position-horizontal-relative:margin;mso-position-vertical:absolute;mso-position-vertical-relative:text;v-text-anchor:middle"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" path="m,l222250,r,222250l,222250,,xm27781,27781r,166688l194469,194469r,-166688l27781,27781xe" fillcolor="#156082 [3204]" strokecolor="#030e13 [484]" strokeweight="1pt">
                <v:stroke joinstyle="miter"/>
                <v:path arrowok="t" o:connecttype="custom" o:connectlocs="0,0;222250,0;222250,222250;0,222250;0,0;27781,27781;27781,194469;194469,194469;194469,27781;27781,27781" o:connectangles="0,0,0,0,0,0,0,0,0,0"/>
                <w10:wrap anchorx="margin"/>
              </v:shape>
            </w:pict>
          </mc:Fallback>
        </mc:AlternateContent>
      </w:r>
      <w:r w:rsidRPr="00A37296">
        <w:rPr>
          <w:rStyle w:val="LBRFormsBodyChar"/>
          <w:b/>
          <w:bCs/>
        </w:rPr>
        <w:t>If this box is checked, this plan seeks to limit the amount of a secured claim based on a valuation of the collateral for the claim pursuant Federal Rule of Bankruptcy Procedure 3012.  Details are set out in paragraph 7 below.</w:t>
      </w:r>
    </w:p>
    <w:p w14:paraId="5658A879" w14:textId="77777777" w:rsidR="00FB22C3" w:rsidRPr="00A37296" w:rsidRDefault="00FB22C3" w:rsidP="00FB22C3">
      <w:pPr>
        <w:pStyle w:val="LBRFormsBody"/>
        <w:tabs>
          <w:tab w:val="left" w:pos="180"/>
        </w:tabs>
        <w:rPr>
          <w:rStyle w:val="LBRFormsBodyChar"/>
        </w:rPr>
      </w:pPr>
    </w:p>
    <w:p w14:paraId="22441209" w14:textId="77777777" w:rsidR="00FB22C3" w:rsidRPr="00A37296" w:rsidRDefault="00FB22C3" w:rsidP="00FB22C3">
      <w:pPr>
        <w:pStyle w:val="LBRFormsBody"/>
        <w:ind w:left="720"/>
        <w:rPr>
          <w:rStyle w:val="LBRFormsBodyChar"/>
          <w:b/>
          <w:bCs/>
        </w:rPr>
      </w:pPr>
      <w:r w:rsidRPr="00A37296">
        <w:rPr>
          <w:noProof/>
        </w:rPr>
        <mc:AlternateContent>
          <mc:Choice Requires="wps">
            <w:drawing>
              <wp:anchor distT="0" distB="0" distL="114300" distR="114300" simplePos="0" relativeHeight="251662336" behindDoc="0" locked="0" layoutInCell="1" allowOverlap="1" wp14:anchorId="72E7DA27" wp14:editId="43A90F04">
                <wp:simplePos x="0" y="0"/>
                <wp:positionH relativeFrom="margin">
                  <wp:align>left</wp:align>
                </wp:positionH>
                <wp:positionV relativeFrom="paragraph">
                  <wp:posOffset>2857</wp:posOffset>
                </wp:positionV>
                <wp:extent cx="222250" cy="222250"/>
                <wp:effectExtent l="0" t="0" r="25400" b="25400"/>
                <wp:wrapNone/>
                <wp:docPr id="1893538875" name="Frame 2"/>
                <wp:cNvGraphicFramePr/>
                <a:graphic xmlns:a="http://schemas.openxmlformats.org/drawingml/2006/main">
                  <a:graphicData uri="http://schemas.microsoft.com/office/word/2010/wordprocessingShape">
                    <wps:wsp>
                      <wps:cNvSpPr/>
                      <wps:spPr>
                        <a:xfrm>
                          <a:off x="0" y="0"/>
                          <a:ext cx="222250" cy="22225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F04F71" id="Frame 2" o:spid="_x0000_s1026" style="position:absolute;margin-left:0;margin-top:.2pt;width:17.5pt;height:17.5pt;z-index:251662336;visibility:visible;mso-wrap-style:square;mso-wrap-distance-left:9pt;mso-wrap-distance-top:0;mso-wrap-distance-right:9pt;mso-wrap-distance-bottom:0;mso-position-horizontal:left;mso-position-horizontal-relative:margin;mso-position-vertical:absolute;mso-position-vertical-relative:text;v-text-anchor:middle"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" path="m,l222250,r,222250l,222250,,xm27781,27781r,166688l194469,194469r,-166688l27781,27781xe" fillcolor="#156082 [3204]" strokecolor="#030e13 [484]" strokeweight="1pt">
                <v:stroke joinstyle="miter"/>
                <v:path arrowok="t" o:connecttype="custom" o:connectlocs="0,0;222250,0;222250,222250;0,222250;0,0;27781,27781;27781,194469;194469,194469;194469,27781;27781,27781" o:connectangles="0,0,0,0,0,0,0,0,0,0"/>
                <w10:wrap anchorx="margin"/>
              </v:shape>
            </w:pict>
          </mc:Fallback>
        </mc:AlternateContent>
      </w:r>
      <w:r w:rsidRPr="00A37296">
        <w:rPr>
          <w:rStyle w:val="LBRFormsBodyChar"/>
          <w:b/>
          <w:bCs/>
        </w:rPr>
        <w:t>If this box is checked, the debtor(s) will seek to avoid a judicial lien or non-possessory, nonpurchase-money security interest by separate motion to be filed in due course pursuant to Federal Rule of Bankruptcy Procedure 4003.  Details are set out in paragraph 13 below.</w:t>
      </w:r>
    </w:p>
    <w:p w14:paraId="2874A236" w14:textId="77777777" w:rsidR="00FB22C3" w:rsidRPr="00A37296" w:rsidRDefault="00FB22C3" w:rsidP="00FB22C3">
      <w:pPr>
        <w:pStyle w:val="LBRFormsBody"/>
        <w:rPr>
          <w:rStyle w:val="LBRFormsBodyChar"/>
        </w:rPr>
      </w:pPr>
    </w:p>
    <w:p w14:paraId="1D7FBB46" w14:textId="77777777" w:rsidR="00FB22C3" w:rsidRPr="00A37296" w:rsidRDefault="00FB22C3" w:rsidP="00FB22C3">
      <w:pPr>
        <w:pStyle w:val="LBRFormsBody"/>
        <w:rPr>
          <w:rStyle w:val="LBRFormsBodyChar"/>
        </w:rPr>
      </w:pPr>
      <w:r w:rsidRPr="00A37296">
        <w:rPr>
          <w:rStyle w:val="LBRFormsBodyChar"/>
        </w:rPr>
        <w:t>Debtor: ________________________________________________________</w:t>
      </w:r>
      <w:r w:rsidRPr="00A37296">
        <w:rPr>
          <w:rStyle w:val="LBRFormsBodyChar"/>
        </w:rPr>
        <w:tab/>
        <w:t>SS # xxx-xx-________</w:t>
      </w:r>
    </w:p>
    <w:p w14:paraId="4840351C" w14:textId="77777777" w:rsidR="00FB22C3" w:rsidRPr="00A37296" w:rsidRDefault="00FB22C3" w:rsidP="00FB22C3">
      <w:pPr>
        <w:pStyle w:val="LBRFormsBody"/>
        <w:rPr>
          <w:rStyle w:val="LBRFormsBodyChar"/>
        </w:rPr>
      </w:pPr>
      <w:r w:rsidRPr="00A37296">
        <w:rPr>
          <w:rStyle w:val="LBRFormsBodyChar"/>
        </w:rPr>
        <w:t xml:space="preserve">Joint </w:t>
      </w:r>
      <w:proofErr w:type="gramStart"/>
      <w:r w:rsidRPr="00A37296">
        <w:rPr>
          <w:rStyle w:val="LBRFormsBodyChar"/>
        </w:rPr>
        <w:t>Debtor:_</w:t>
      </w:r>
      <w:proofErr w:type="gramEnd"/>
      <w:r w:rsidRPr="00A37296">
        <w:rPr>
          <w:rStyle w:val="LBRFormsBodyChar"/>
        </w:rPr>
        <w:t>___________________________________________________</w:t>
      </w:r>
      <w:r w:rsidRPr="00A37296">
        <w:rPr>
          <w:rStyle w:val="LBRFormsBodyChar"/>
        </w:rPr>
        <w:tab/>
        <w:t>SS # xxx-xx-________</w:t>
      </w:r>
    </w:p>
    <w:p w14:paraId="6242545A" w14:textId="77777777" w:rsidR="00FB22C3" w:rsidRPr="00A37296" w:rsidRDefault="00FB22C3" w:rsidP="00FB22C3">
      <w:pPr>
        <w:pStyle w:val="LBRFormsBody"/>
        <w:rPr>
          <w:rStyle w:val="LBRFormsBodyChar"/>
        </w:rPr>
      </w:pPr>
    </w:p>
    <w:p w14:paraId="25AAF117" w14:textId="77777777" w:rsidR="00FB22C3" w:rsidRPr="00A37296" w:rsidRDefault="00FB22C3" w:rsidP="00FB22C3">
      <w:pPr>
        <w:pStyle w:val="LBRFormsBody"/>
        <w:rPr>
          <w:rStyle w:val="LBRFormsBodyChar"/>
        </w:rPr>
      </w:pPr>
    </w:p>
    <w:p w14:paraId="29EFC484" w14:textId="77777777" w:rsidR="00FB22C3" w:rsidRPr="0068125F" w:rsidRDefault="00FB22C3" w:rsidP="00FB22C3">
      <w:pPr>
        <w:pStyle w:val="LBRFormsBody"/>
        <w:numPr>
          <w:ilvl w:val="0"/>
          <w:numId w:val="1"/>
        </w:numPr>
        <w:rPr>
          <w:rStyle w:val="LBRFormsBodyChar"/>
          <w:b/>
          <w:bCs/>
        </w:rPr>
      </w:pPr>
      <w:r w:rsidRPr="0068125F">
        <w:rPr>
          <w:rStyle w:val="LBRFormsBodyChar"/>
          <w:b/>
          <w:bCs/>
          <w:u w:val="single"/>
        </w:rPr>
        <w:t>PLAN PAYMENTS</w:t>
      </w:r>
    </w:p>
    <w:p w14:paraId="6E52C887" w14:textId="77777777" w:rsidR="00FB22C3" w:rsidRPr="00A37296" w:rsidRDefault="00FB22C3" w:rsidP="00FB22C3">
      <w:pPr>
        <w:pStyle w:val="LBRFormsBody"/>
        <w:rPr>
          <w:rStyle w:val="LBRFormsBodyChar"/>
        </w:rPr>
      </w:pPr>
    </w:p>
    <w:p w14:paraId="78E3D54E" w14:textId="77777777" w:rsidR="00FB22C3" w:rsidRPr="00A37296" w:rsidRDefault="00FB22C3" w:rsidP="00FB22C3">
      <w:pPr>
        <w:pStyle w:val="LBRFormsBody"/>
        <w:ind w:left="360"/>
        <w:rPr>
          <w:rStyle w:val="LBRFormsBodyChar"/>
        </w:rPr>
      </w:pPr>
      <w:r w:rsidRPr="00A37296">
        <w:rPr>
          <w:rStyle w:val="LBRFormsBodyChar"/>
        </w:rPr>
        <w:t>The applicable commitment period pursuant to 11 U.S.C. § 1325(b)(4) is not less than _____ years.  This is a ____________ month plan.</w:t>
      </w:r>
    </w:p>
    <w:p w14:paraId="577B11B0" w14:textId="77777777" w:rsidR="00FB22C3" w:rsidRPr="00A37296" w:rsidRDefault="00FB22C3" w:rsidP="00FB22C3">
      <w:pPr>
        <w:pStyle w:val="LBRFormsBody"/>
        <w:rPr>
          <w:rStyle w:val="LBRFormsBodyChar"/>
        </w:rPr>
      </w:pPr>
    </w:p>
    <w:p w14:paraId="27626C9F" w14:textId="77777777" w:rsidR="00FB22C3" w:rsidRPr="00A37296" w:rsidRDefault="00FB22C3" w:rsidP="00FB22C3">
      <w:pPr>
        <w:pStyle w:val="LBRFormsBody"/>
        <w:ind w:left="360"/>
        <w:rPr>
          <w:rStyle w:val="LBRFormsBodyChar"/>
        </w:rPr>
      </w:pPr>
      <w:r w:rsidRPr="00A37296">
        <w:rPr>
          <w:rStyle w:val="LBRFormsBodyChar"/>
        </w:rPr>
        <w:t>Debtor(s) will make regular payments to the Trustee as follows:</w:t>
      </w:r>
    </w:p>
    <w:p w14:paraId="05EDE7E2" w14:textId="77777777" w:rsidR="00FB22C3" w:rsidRPr="00A37296" w:rsidRDefault="00FB22C3" w:rsidP="00FB22C3">
      <w:pPr>
        <w:pStyle w:val="LBRFormsBody"/>
        <w:rPr>
          <w:rStyle w:val="LBRFormsBodyChar"/>
        </w:rPr>
      </w:pPr>
    </w:p>
    <w:p w14:paraId="12E56D98" w14:textId="77777777" w:rsidR="00FB22C3" w:rsidRPr="00A37296" w:rsidRDefault="00FB22C3" w:rsidP="00FB22C3">
      <w:pPr>
        <w:pStyle w:val="LBRFormsBody"/>
        <w:ind w:left="360"/>
        <w:rPr>
          <w:rStyle w:val="LBRFormsBodyChar"/>
        </w:rPr>
      </w:pPr>
      <w:r w:rsidRPr="00A37296">
        <w:rPr>
          <w:rStyle w:val="LBRFormsBodyChar"/>
        </w:rPr>
        <w:t>$__________</w:t>
      </w:r>
      <w:r w:rsidRPr="00A37296">
        <w:rPr>
          <w:rStyle w:val="LBRFormsBodyChar"/>
        </w:rPr>
        <w:tab/>
        <w:t xml:space="preserve">per month for ______ months </w:t>
      </w:r>
    </w:p>
    <w:p w14:paraId="06AA254E" w14:textId="77777777" w:rsidR="00FB22C3" w:rsidRPr="00A37296" w:rsidRDefault="00FB22C3" w:rsidP="00FB22C3">
      <w:pPr>
        <w:pStyle w:val="LBRFormsBody"/>
        <w:rPr>
          <w:rStyle w:val="LBRFormsBodyChar"/>
        </w:rPr>
      </w:pPr>
    </w:p>
    <w:p w14:paraId="4865E6F2" w14:textId="77777777" w:rsidR="00FB22C3" w:rsidRPr="00A37296" w:rsidRDefault="00FB22C3" w:rsidP="00FB22C3">
      <w:pPr>
        <w:pStyle w:val="LBRFormsBody"/>
        <w:ind w:left="360"/>
        <w:rPr>
          <w:rStyle w:val="LBRFormsBodyChar"/>
        </w:rPr>
      </w:pPr>
      <w:r w:rsidRPr="00A37296">
        <w:rPr>
          <w:rStyle w:val="LBRFormsBodyChar"/>
        </w:rPr>
        <w:t>[and $__________</w:t>
      </w:r>
      <w:r w:rsidRPr="00A37296">
        <w:rPr>
          <w:rStyle w:val="LBRFormsBodyChar"/>
        </w:rPr>
        <w:tab/>
        <w:t>per month for ______ months.]</w:t>
      </w:r>
    </w:p>
    <w:p w14:paraId="0859A1F1" w14:textId="77777777" w:rsidR="00FB22C3" w:rsidRPr="00A37296" w:rsidRDefault="00FB22C3" w:rsidP="00FB22C3">
      <w:pPr>
        <w:pStyle w:val="LBRFormsBody"/>
        <w:ind w:firstLine="60"/>
        <w:rPr>
          <w:rStyle w:val="LBRFormsBodyChar"/>
        </w:rPr>
      </w:pPr>
    </w:p>
    <w:p w14:paraId="71A64DB9" w14:textId="77777777" w:rsidR="00FB22C3" w:rsidRPr="00A37296" w:rsidRDefault="00FB22C3" w:rsidP="00FB22C3">
      <w:pPr>
        <w:pStyle w:val="LBRFormsBody"/>
        <w:ind w:left="360"/>
        <w:rPr>
          <w:rStyle w:val="LBRFormsBodyChar"/>
        </w:rPr>
      </w:pPr>
      <w:r w:rsidRPr="00A37296">
        <w:rPr>
          <w:rStyle w:val="LBRFormsBodyChar"/>
        </w:rPr>
        <w:t>Total of monthly plan payments:</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w:t>
      </w:r>
    </w:p>
    <w:p w14:paraId="1400B4BC" w14:textId="77777777" w:rsidR="00FB22C3" w:rsidRPr="00A37296" w:rsidRDefault="00FB22C3" w:rsidP="00FB22C3">
      <w:pPr>
        <w:pStyle w:val="LBRFormsBody"/>
        <w:rPr>
          <w:rStyle w:val="LBRFormsBodyChar"/>
        </w:rPr>
      </w:pPr>
    </w:p>
    <w:p w14:paraId="7A2253F4" w14:textId="77777777" w:rsidR="00FB22C3" w:rsidRPr="00A37296" w:rsidRDefault="00FB22C3" w:rsidP="00FB22C3">
      <w:pPr>
        <w:pStyle w:val="LBRFormsBody"/>
        <w:ind w:left="360"/>
        <w:rPr>
          <w:rStyle w:val="LBRFormsBodyChar"/>
        </w:rPr>
      </w:pPr>
      <w:r w:rsidRPr="00A37296">
        <w:rPr>
          <w:rStyle w:val="LBRFormsBodyChar"/>
        </w:rPr>
        <w:t>Debtor(s) will make additional payments(s) to the Trustee from other sources as specified below.  Describe the source, estimated amount, and date of each anticipated payment.</w:t>
      </w:r>
    </w:p>
    <w:p w14:paraId="11FBB8AC" w14:textId="77777777" w:rsidR="00FB22C3" w:rsidRPr="00A37296" w:rsidRDefault="00FB22C3" w:rsidP="00FB22C3">
      <w:pPr>
        <w:pStyle w:val="LBRFormsBody"/>
        <w:rPr>
          <w:rStyle w:val="LBRFormsBodyChar"/>
        </w:rPr>
      </w:pPr>
    </w:p>
    <w:p w14:paraId="00E849DF" w14:textId="77777777" w:rsidR="00FB22C3" w:rsidRPr="00A37296" w:rsidRDefault="00FB22C3" w:rsidP="00FB22C3">
      <w:pPr>
        <w:pStyle w:val="LBRFormsBody"/>
        <w:ind w:left="360"/>
        <w:rPr>
          <w:rStyle w:val="LBRFormsBodyChar"/>
        </w:rPr>
      </w:pPr>
      <w:r w:rsidRPr="00A37296">
        <w:rPr>
          <w:rStyle w:val="LBRFormsBodyChar"/>
        </w:rPr>
        <w:t>_________________________________________________________________________________</w:t>
      </w:r>
    </w:p>
    <w:p w14:paraId="6A66AA01" w14:textId="77777777" w:rsidR="00FB22C3" w:rsidRPr="00A37296" w:rsidRDefault="00FB22C3" w:rsidP="00FB22C3">
      <w:pPr>
        <w:pStyle w:val="LBRFormsBody"/>
        <w:rPr>
          <w:rStyle w:val="LBRFormsBodyChar"/>
        </w:rPr>
      </w:pPr>
    </w:p>
    <w:p w14:paraId="7F94D8D4" w14:textId="77777777" w:rsidR="00FB22C3" w:rsidRPr="00A37296" w:rsidRDefault="00FB22C3" w:rsidP="00FB22C3">
      <w:pPr>
        <w:pStyle w:val="LBRFormsBody"/>
        <w:ind w:left="360"/>
        <w:rPr>
          <w:rStyle w:val="LBRFormsBodyChar"/>
        </w:rPr>
      </w:pPr>
      <w:r w:rsidRPr="00A37296">
        <w:rPr>
          <w:rStyle w:val="LBRFormsBodyChar"/>
        </w:rPr>
        <w:t xml:space="preserve">In addition, for each year during the term of the plan, all tax refunds </w:t>
      </w:r>
      <w:proofErr w:type="gramStart"/>
      <w:r w:rsidRPr="00A37296">
        <w:rPr>
          <w:rStyle w:val="LBRFormsBodyChar"/>
        </w:rPr>
        <w:t>in excess of</w:t>
      </w:r>
      <w:proofErr w:type="gramEnd"/>
      <w:r w:rsidRPr="00A37296">
        <w:rPr>
          <w:rStyle w:val="LBRFormsBodyChar"/>
        </w:rPr>
        <w:t xml:space="preserve"> $__________ will be remitted within fourteen (14) days of receipt to the trustee as additional disposable income to fund the plan.  Deviation from this requirement </w:t>
      </w:r>
      <w:proofErr w:type="gramStart"/>
      <w:r w:rsidRPr="00A37296">
        <w:rPr>
          <w:rStyle w:val="LBRFormsBodyChar"/>
        </w:rPr>
        <w:t>in a given year</w:t>
      </w:r>
      <w:proofErr w:type="gramEnd"/>
      <w:r w:rsidRPr="00A37296">
        <w:rPr>
          <w:rStyle w:val="LBRFormsBodyChar"/>
        </w:rPr>
        <w:t xml:space="preserve"> will be considered by the court only upon the </w:t>
      </w:r>
      <w:r w:rsidRPr="00A37296">
        <w:rPr>
          <w:rStyle w:val="LBRFormsBodyChar"/>
        </w:rPr>
        <w:lastRenderedPageBreak/>
        <w:t xml:space="preserve">filing of a motion asserting extenuating circumstances; any such motion must be filed within thirty (30) days of the date of the filing of the tax return at issue.  </w:t>
      </w:r>
    </w:p>
    <w:p w14:paraId="0C4F3AF9" w14:textId="77777777" w:rsidR="00FB22C3" w:rsidRPr="00A37296" w:rsidRDefault="00FB22C3" w:rsidP="00FB22C3">
      <w:pPr>
        <w:pStyle w:val="LBRFormsBody"/>
        <w:rPr>
          <w:rStyle w:val="LBRFormsBodyChar"/>
        </w:rPr>
      </w:pPr>
    </w:p>
    <w:p w14:paraId="569622F8"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ADMINISTRATIVE CLAIMS</w:t>
      </w:r>
    </w:p>
    <w:p w14:paraId="58C86CFE" w14:textId="77777777" w:rsidR="00FB22C3" w:rsidRPr="00A37296" w:rsidRDefault="00FB22C3" w:rsidP="00FB22C3">
      <w:pPr>
        <w:pStyle w:val="LBRFormsBody"/>
        <w:rPr>
          <w:rStyle w:val="LBRFormsBodyChar"/>
        </w:rPr>
      </w:pPr>
    </w:p>
    <w:p w14:paraId="1C0A3181" w14:textId="77777777" w:rsidR="00FB22C3" w:rsidRPr="00A37296" w:rsidRDefault="00FB22C3" w:rsidP="00FB22C3">
      <w:pPr>
        <w:pStyle w:val="LBRFormsBody"/>
        <w:ind w:left="360"/>
        <w:rPr>
          <w:rStyle w:val="LBRFormsBodyChar"/>
        </w:rPr>
      </w:pPr>
      <w:r w:rsidRPr="00A37296">
        <w:rPr>
          <w:rStyle w:val="LBRFormsBodyChar"/>
        </w:rPr>
        <w:t>Trustee’s fee pursuant to 11 U.S.C. § 1326 and debtor(s)’ attorney’s fees:</w:t>
      </w:r>
    </w:p>
    <w:p w14:paraId="4E19E48D" w14:textId="77777777" w:rsidR="00FB22C3" w:rsidRPr="00A37296" w:rsidRDefault="00FB22C3" w:rsidP="00FB22C3">
      <w:pPr>
        <w:pStyle w:val="LBRFormsBody"/>
        <w:rPr>
          <w:rStyle w:val="LBRFormsBodyChar"/>
        </w:rPr>
      </w:pPr>
    </w:p>
    <w:p w14:paraId="5261C206" w14:textId="77777777" w:rsidR="00FB22C3" w:rsidRPr="00A37296" w:rsidRDefault="00FB22C3" w:rsidP="00FB22C3">
      <w:pPr>
        <w:pStyle w:val="LBRFormsBody"/>
        <w:numPr>
          <w:ilvl w:val="1"/>
          <w:numId w:val="1"/>
        </w:numPr>
        <w:rPr>
          <w:rStyle w:val="LBRFormsBodyChar"/>
        </w:rPr>
      </w:pPr>
      <w:r w:rsidRPr="00A37296">
        <w:rPr>
          <w:rStyle w:val="LBRFormsBodyChar"/>
        </w:rPr>
        <w:t>Trustee’s estimated fees and expense (10% of the total to be paid):</w:t>
      </w:r>
      <w:r w:rsidRPr="00A37296">
        <w:rPr>
          <w:rStyle w:val="LBRFormsBodyChar"/>
        </w:rPr>
        <w:tab/>
      </w:r>
      <w:r w:rsidRPr="00A37296">
        <w:rPr>
          <w:rStyle w:val="LBRFormsBodyChar"/>
        </w:rPr>
        <w:tab/>
        <w:t>$___________</w:t>
      </w:r>
    </w:p>
    <w:p w14:paraId="0B5D40FE" w14:textId="77777777" w:rsidR="00FB22C3" w:rsidRPr="00A37296" w:rsidRDefault="00FB22C3" w:rsidP="00FB22C3">
      <w:pPr>
        <w:pStyle w:val="LBRFormsBody"/>
        <w:rPr>
          <w:rStyle w:val="LBRFormsBodyChar"/>
        </w:rPr>
      </w:pPr>
    </w:p>
    <w:p w14:paraId="1392F777" w14:textId="77777777" w:rsidR="00FB22C3" w:rsidRPr="00A37296" w:rsidRDefault="00FB22C3" w:rsidP="00FB22C3">
      <w:pPr>
        <w:pStyle w:val="LBRFormsBody"/>
        <w:numPr>
          <w:ilvl w:val="1"/>
          <w:numId w:val="1"/>
        </w:numPr>
        <w:rPr>
          <w:rStyle w:val="LBRFormsBodyChar"/>
        </w:rPr>
      </w:pPr>
      <w:r w:rsidRPr="00A37296">
        <w:rPr>
          <w:rStyle w:val="LBRFormsBodyChar"/>
        </w:rPr>
        <w:t>Attorney’s fee and expenses requested to be paid through the plan,</w:t>
      </w:r>
    </w:p>
    <w:p w14:paraId="082C43A3" w14:textId="77777777" w:rsidR="00FB22C3" w:rsidRPr="00A37296" w:rsidRDefault="00FB22C3" w:rsidP="00FB22C3">
      <w:pPr>
        <w:pStyle w:val="LBRFormsBody"/>
        <w:ind w:left="720"/>
        <w:rPr>
          <w:rStyle w:val="LBRFormsBodyChar"/>
        </w:rPr>
      </w:pPr>
      <w:r w:rsidRPr="00A37296">
        <w:rPr>
          <w:rStyle w:val="LBRFormsBodyChar"/>
        </w:rPr>
        <w:t xml:space="preserve">payable pursuant to </w:t>
      </w:r>
      <w:r w:rsidRPr="00224DC2">
        <w:rPr>
          <w:rStyle w:val="LBRFormsBodyChar"/>
          <w:i/>
          <w:iCs/>
        </w:rPr>
        <w:t>AO 2016-1</w:t>
      </w:r>
      <w:r w:rsidRPr="00A37296">
        <w:rPr>
          <w:rStyle w:val="LBRFormsBodyChar"/>
        </w:rPr>
        <w:t>, notwithstanding 11 U.S.C. § 1325(a)(5)(B)(iii):</w:t>
      </w:r>
      <w:r w:rsidRPr="00A37296">
        <w:rPr>
          <w:rStyle w:val="LBRFormsBodyChar"/>
        </w:rPr>
        <w:tab/>
        <w:t>$___________</w:t>
      </w:r>
    </w:p>
    <w:p w14:paraId="252B688F" w14:textId="77777777" w:rsidR="00FB22C3" w:rsidRPr="00A37296" w:rsidRDefault="00FB22C3" w:rsidP="00FB22C3">
      <w:pPr>
        <w:pStyle w:val="LBRFormsBody"/>
        <w:rPr>
          <w:rStyle w:val="LBRFormsBodyChar"/>
        </w:rPr>
      </w:pPr>
    </w:p>
    <w:p w14:paraId="0D56ED1A" w14:textId="77777777" w:rsidR="00FB22C3" w:rsidRPr="00A37296" w:rsidRDefault="00FB22C3" w:rsidP="00FB22C3">
      <w:pPr>
        <w:pStyle w:val="LBRFormsBody"/>
        <w:numPr>
          <w:ilvl w:val="1"/>
          <w:numId w:val="1"/>
        </w:numPr>
        <w:rPr>
          <w:rStyle w:val="LBRFormsBodyChar"/>
        </w:rPr>
      </w:pPr>
      <w:r w:rsidRPr="00A37296">
        <w:rPr>
          <w:rStyle w:val="LBRFormsBodyChar"/>
        </w:rPr>
        <w:t xml:space="preserve">Other: </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w:t>
      </w:r>
    </w:p>
    <w:p w14:paraId="5AD2A5EE" w14:textId="77777777" w:rsidR="00FB22C3" w:rsidRPr="00A37296" w:rsidRDefault="00FB22C3" w:rsidP="00FB22C3">
      <w:pPr>
        <w:pStyle w:val="LBRFormsBody"/>
        <w:rPr>
          <w:rStyle w:val="LBRFormsBodyChar"/>
        </w:rPr>
      </w:pPr>
    </w:p>
    <w:p w14:paraId="5E349119"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DOMESTIC SUPPORT OBLIGATIONS</w:t>
      </w:r>
    </w:p>
    <w:p w14:paraId="21AF4CAB" w14:textId="77777777" w:rsidR="00FB22C3" w:rsidRPr="00A37296" w:rsidRDefault="00FB22C3" w:rsidP="00FB22C3">
      <w:pPr>
        <w:pStyle w:val="LBRFormsBody"/>
        <w:rPr>
          <w:rStyle w:val="LBRFormsBodyChar"/>
        </w:rPr>
      </w:pPr>
    </w:p>
    <w:p w14:paraId="5D1CF4C4" w14:textId="77777777" w:rsidR="00FB22C3" w:rsidRPr="00A37296" w:rsidRDefault="00FB22C3" w:rsidP="00FB22C3">
      <w:pPr>
        <w:pStyle w:val="LBRFormsBody"/>
        <w:ind w:left="360"/>
        <w:rPr>
          <w:rStyle w:val="LBRFormsBodyChar"/>
        </w:rPr>
      </w:pPr>
      <w:r w:rsidRPr="00A37296">
        <w:rPr>
          <w:rStyle w:val="LBRFormsBodyChar"/>
        </w:rPr>
        <w:t>The following DSO claims will be paid in full through the plan:</w:t>
      </w:r>
    </w:p>
    <w:p w14:paraId="3AE6E955" w14:textId="77777777" w:rsidR="00FB22C3" w:rsidRPr="00A37296" w:rsidRDefault="00FB22C3" w:rsidP="00FB22C3">
      <w:pPr>
        <w:pStyle w:val="LBRFormsBody"/>
        <w:ind w:left="6480" w:firstLine="720"/>
        <w:rPr>
          <w:rStyle w:val="LBRFormsBodyChar"/>
        </w:rPr>
      </w:pPr>
      <w:r w:rsidRPr="00A37296">
        <w:rPr>
          <w:rStyle w:val="LBRFormsBodyChar"/>
        </w:rPr>
        <w:t>Estimated Total</w:t>
      </w:r>
    </w:p>
    <w:p w14:paraId="47922B75" w14:textId="77777777" w:rsidR="00FB22C3" w:rsidRPr="00A37296" w:rsidRDefault="00FB22C3" w:rsidP="00FB22C3">
      <w:pPr>
        <w:pStyle w:val="LBRFormsBody"/>
        <w:ind w:left="360"/>
        <w:rPr>
          <w:rStyle w:val="LBRFormsBodyChar"/>
        </w:rPr>
      </w:pP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t>Prepetition</w:t>
      </w:r>
    </w:p>
    <w:p w14:paraId="4D9A0F94" w14:textId="77777777" w:rsidR="00FB22C3" w:rsidRPr="00A37296" w:rsidRDefault="00FB22C3" w:rsidP="00FB22C3">
      <w:pPr>
        <w:pStyle w:val="LBRFormsBody"/>
        <w:ind w:left="360"/>
        <w:rPr>
          <w:rStyle w:val="LBRFormsBodyChar"/>
        </w:rPr>
      </w:pPr>
      <w:r w:rsidRPr="00A37296">
        <w:rPr>
          <w:rStyle w:val="LBRFormsBodyChar"/>
          <w:u w:val="single"/>
        </w:rPr>
        <w:t>Creditor</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u w:val="single"/>
        </w:rPr>
        <w:t>Arrearage Claim</w:t>
      </w:r>
    </w:p>
    <w:p w14:paraId="2A548612" w14:textId="77777777" w:rsidR="00FB22C3" w:rsidRPr="00A37296" w:rsidRDefault="00FB22C3" w:rsidP="00FB22C3">
      <w:pPr>
        <w:pStyle w:val="LBRFormsBody"/>
        <w:ind w:left="360"/>
        <w:rPr>
          <w:rStyle w:val="LBRFormsBodyChar"/>
        </w:rPr>
      </w:pPr>
      <w:r w:rsidRPr="00A37296">
        <w:rPr>
          <w:rStyle w:val="LBRFormsBodyChar"/>
        </w:rPr>
        <w:t>____________________________________________________________</w:t>
      </w:r>
      <w:r w:rsidRPr="00A37296">
        <w:rPr>
          <w:rStyle w:val="LBRFormsBodyChar"/>
        </w:rPr>
        <w:tab/>
        <w:t>$___________</w:t>
      </w:r>
    </w:p>
    <w:p w14:paraId="07A82A33" w14:textId="77777777" w:rsidR="00FB22C3" w:rsidRPr="00A37296" w:rsidRDefault="00FB22C3" w:rsidP="00FB22C3">
      <w:pPr>
        <w:pStyle w:val="LBRFormsBody"/>
        <w:ind w:left="360"/>
        <w:rPr>
          <w:rStyle w:val="LBRFormsBodyChar"/>
        </w:rPr>
      </w:pPr>
      <w:r w:rsidRPr="00A37296">
        <w:rPr>
          <w:rStyle w:val="LBRFormsBodyChar"/>
        </w:rPr>
        <w:t>____________________________________________________________</w:t>
      </w:r>
      <w:r w:rsidRPr="00A37296">
        <w:rPr>
          <w:rStyle w:val="LBRFormsBodyChar"/>
        </w:rPr>
        <w:tab/>
        <w:t>$___________</w:t>
      </w:r>
    </w:p>
    <w:p w14:paraId="596788D8" w14:textId="77777777" w:rsidR="00FB22C3" w:rsidRPr="00A37296" w:rsidRDefault="00FB22C3" w:rsidP="00FB22C3">
      <w:pPr>
        <w:pStyle w:val="LBRFormsBody"/>
        <w:rPr>
          <w:rStyle w:val="LBRFormsBodyChar"/>
        </w:rPr>
      </w:pPr>
    </w:p>
    <w:p w14:paraId="73F9A7A6"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PRIORITY CLAIMS</w:t>
      </w:r>
    </w:p>
    <w:p w14:paraId="4BA17BB2" w14:textId="77777777" w:rsidR="00FB22C3" w:rsidRPr="00A37296" w:rsidRDefault="00FB22C3" w:rsidP="00FB22C3">
      <w:pPr>
        <w:pStyle w:val="LBRFormsBody"/>
        <w:ind w:left="6840" w:firstLine="360"/>
        <w:rPr>
          <w:rStyle w:val="LBRFormsBodyChar"/>
        </w:rPr>
      </w:pPr>
      <w:r w:rsidRPr="00A37296">
        <w:rPr>
          <w:rStyle w:val="LBRFormsBodyChar"/>
        </w:rPr>
        <w:t>Estimated Total</w:t>
      </w:r>
    </w:p>
    <w:p w14:paraId="0D134731" w14:textId="77777777" w:rsidR="00FB22C3" w:rsidRPr="00A37296" w:rsidRDefault="00FB22C3" w:rsidP="00FB22C3">
      <w:pPr>
        <w:pStyle w:val="LBRFormsBody"/>
        <w:ind w:left="360"/>
        <w:rPr>
          <w:rStyle w:val="LBRFormsBodyChar"/>
        </w:rPr>
      </w:pPr>
      <w:r w:rsidRPr="00A37296">
        <w:rPr>
          <w:rStyle w:val="LBRFormsBodyChar"/>
          <w:u w:val="single"/>
        </w:rPr>
        <w:t>Creditor</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u w:val="single"/>
        </w:rPr>
        <w:t>Interest Rate</w:t>
      </w:r>
      <w:r w:rsidRPr="00A37296">
        <w:rPr>
          <w:rStyle w:val="LBRFormsBodyChar"/>
        </w:rPr>
        <w:tab/>
      </w:r>
      <w:r w:rsidRPr="00A37296">
        <w:rPr>
          <w:rStyle w:val="LBRFormsBodyChar"/>
        </w:rPr>
        <w:tab/>
      </w:r>
      <w:r w:rsidRPr="00A37296">
        <w:rPr>
          <w:rStyle w:val="LBRFormsBodyChar"/>
          <w:u w:val="single"/>
        </w:rPr>
        <w:t>Prepetition Claim</w:t>
      </w:r>
    </w:p>
    <w:p w14:paraId="379EC904" w14:textId="77777777" w:rsidR="00FB22C3" w:rsidRPr="00A37296" w:rsidRDefault="00FB22C3" w:rsidP="00FB22C3">
      <w:pPr>
        <w:pStyle w:val="LBRFormsBody"/>
        <w:ind w:left="360"/>
        <w:rPr>
          <w:rStyle w:val="LBRFormsBodyChar"/>
        </w:rPr>
      </w:pPr>
      <w:r w:rsidRPr="00A37296">
        <w:rPr>
          <w:rStyle w:val="LBRFormsBodyChar"/>
        </w:rPr>
        <w:t>________________________________________</w:t>
      </w:r>
      <w:r w:rsidRPr="00A37296">
        <w:rPr>
          <w:rStyle w:val="LBRFormsBodyChar"/>
        </w:rPr>
        <w:tab/>
        <w:t>________%</w:t>
      </w:r>
      <w:r w:rsidRPr="00A37296">
        <w:rPr>
          <w:rStyle w:val="LBRFormsBodyChar"/>
        </w:rPr>
        <w:tab/>
      </w:r>
      <w:r w:rsidRPr="00A37296">
        <w:rPr>
          <w:rStyle w:val="LBRFormsBodyChar"/>
        </w:rPr>
        <w:tab/>
        <w:t>$___________</w:t>
      </w:r>
    </w:p>
    <w:p w14:paraId="61926A5B" w14:textId="77777777" w:rsidR="00FB22C3" w:rsidRPr="00A37296" w:rsidRDefault="00FB22C3" w:rsidP="00FB22C3">
      <w:pPr>
        <w:pStyle w:val="LBRFormsBody"/>
        <w:ind w:left="360"/>
        <w:rPr>
          <w:rStyle w:val="LBRFormsBodyChar"/>
        </w:rPr>
      </w:pPr>
      <w:r w:rsidRPr="00A37296">
        <w:rPr>
          <w:rStyle w:val="LBRFormsBodyChar"/>
        </w:rPr>
        <w:t>________________________________________</w:t>
      </w:r>
      <w:r w:rsidRPr="00A37296">
        <w:rPr>
          <w:rStyle w:val="LBRFormsBodyChar"/>
        </w:rPr>
        <w:tab/>
        <w:t>________%</w:t>
      </w:r>
      <w:r w:rsidRPr="00A37296">
        <w:rPr>
          <w:rStyle w:val="LBRFormsBodyChar"/>
        </w:rPr>
        <w:tab/>
      </w:r>
      <w:r w:rsidRPr="00A37296">
        <w:rPr>
          <w:rStyle w:val="LBRFormsBodyChar"/>
        </w:rPr>
        <w:tab/>
        <w:t>$___________</w:t>
      </w:r>
    </w:p>
    <w:p w14:paraId="4906FEF9" w14:textId="77777777" w:rsidR="00FB22C3" w:rsidRPr="00A37296" w:rsidRDefault="00FB22C3" w:rsidP="00FB22C3">
      <w:pPr>
        <w:pStyle w:val="LBRFormsBody"/>
        <w:rPr>
          <w:rStyle w:val="LBRFormsBodyChar"/>
        </w:rPr>
      </w:pPr>
    </w:p>
    <w:p w14:paraId="2C706F19"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SECURED CLAIMS (PRIMARY RESIDENCE)</w:t>
      </w:r>
    </w:p>
    <w:p w14:paraId="7062E759" w14:textId="77777777" w:rsidR="00FB22C3" w:rsidRPr="00A37296" w:rsidRDefault="00FB22C3" w:rsidP="00FB22C3">
      <w:pPr>
        <w:pStyle w:val="LBRFormsBody"/>
        <w:rPr>
          <w:rStyle w:val="LBRFormsBodyChar"/>
        </w:rPr>
      </w:pPr>
    </w:p>
    <w:p w14:paraId="1D52364C" w14:textId="77777777" w:rsidR="00FB22C3" w:rsidRPr="00A37296" w:rsidRDefault="00FB22C3" w:rsidP="00FB22C3">
      <w:pPr>
        <w:pStyle w:val="LBRFormsBody"/>
        <w:ind w:left="360"/>
        <w:rPr>
          <w:rStyle w:val="LBRFormsBodyChar"/>
        </w:rPr>
      </w:pPr>
      <w:r w:rsidRPr="00A37296">
        <w:rPr>
          <w:rStyle w:val="LBRFormsBodyChar"/>
        </w:rPr>
        <w:t>Residence located at: ________________________________________________________________</w:t>
      </w:r>
    </w:p>
    <w:p w14:paraId="75F9C9EA" w14:textId="77777777" w:rsidR="00FB22C3" w:rsidRPr="00A37296" w:rsidRDefault="00FB22C3" w:rsidP="00FB22C3">
      <w:pPr>
        <w:pStyle w:val="LBRFormsBody"/>
        <w:rPr>
          <w:rStyle w:val="LBRFormsBodyChar"/>
        </w:rPr>
      </w:pPr>
    </w:p>
    <w:p w14:paraId="0AC3FAB7" w14:textId="77777777" w:rsidR="00FB22C3" w:rsidRPr="00A37296" w:rsidRDefault="00FB22C3" w:rsidP="00FB22C3">
      <w:pPr>
        <w:pStyle w:val="LBRFormsBody"/>
        <w:ind w:left="360"/>
        <w:rPr>
          <w:rStyle w:val="LBRFormsBodyChar"/>
        </w:rPr>
      </w:pPr>
      <w:r w:rsidRPr="00A37296">
        <w:rPr>
          <w:rStyle w:val="LBRFormsBodyChar"/>
        </w:rPr>
        <w:t>Debtor(s) estimate the fair market value of such primary residence to be: $_______________________</w:t>
      </w:r>
    </w:p>
    <w:p w14:paraId="1B75F6C1" w14:textId="77777777" w:rsidR="00FB22C3" w:rsidRPr="00A37296" w:rsidRDefault="00FB22C3" w:rsidP="00FB22C3">
      <w:pPr>
        <w:pStyle w:val="LBRFormsBody"/>
        <w:rPr>
          <w:rStyle w:val="LBRFormsBodyChar"/>
        </w:rPr>
      </w:pPr>
    </w:p>
    <w:p w14:paraId="17880D67" w14:textId="77777777" w:rsidR="00FB22C3" w:rsidRPr="00A37296" w:rsidRDefault="00FB22C3" w:rsidP="00FB22C3">
      <w:pPr>
        <w:pStyle w:val="LBRFormsBody"/>
        <w:ind w:left="360"/>
        <w:rPr>
          <w:rStyle w:val="LBRFormsBodyChar"/>
        </w:rPr>
      </w:pPr>
      <w:r w:rsidRPr="00A37296">
        <w:rPr>
          <w:rStyle w:val="LBRFormsBodyChar"/>
        </w:rPr>
        <w:t>Since the debtor(s) seek to retain the collateral, and for the lien to remain in full force and effect, the claim will be treated in one of the following manners:</w:t>
      </w:r>
    </w:p>
    <w:p w14:paraId="5976E03D" w14:textId="77777777" w:rsidR="00FB22C3" w:rsidRPr="00A37296" w:rsidRDefault="00FB22C3" w:rsidP="00FB22C3">
      <w:pPr>
        <w:pStyle w:val="LBRFormsBody"/>
        <w:rPr>
          <w:rStyle w:val="LBRFormsBodyChar"/>
        </w:rPr>
      </w:pPr>
    </w:p>
    <w:p w14:paraId="40856A5D" w14:textId="77777777" w:rsidR="00FB22C3" w:rsidRPr="00A37296" w:rsidRDefault="00FB22C3" w:rsidP="00FB22C3">
      <w:pPr>
        <w:pStyle w:val="LBRFormsBody"/>
        <w:ind w:left="1440" w:hanging="720"/>
        <w:rPr>
          <w:rStyle w:val="LBRFormsBodyChar"/>
        </w:rPr>
      </w:pPr>
      <w:proofErr w:type="gramStart"/>
      <w:r w:rsidRPr="00A37296">
        <w:rPr>
          <w:rStyle w:val="LBRFormsBodyChar"/>
        </w:rPr>
        <w:t>(  )</w:t>
      </w:r>
      <w:proofErr w:type="gramEnd"/>
      <w:r w:rsidRPr="00A37296">
        <w:rPr>
          <w:rStyle w:val="LBRFormsBodyChar"/>
        </w:rPr>
        <w:tab/>
        <w:t>Outside the plan.  The mortgage is current and will continue to be directly payable by the debtor(s).</w:t>
      </w:r>
    </w:p>
    <w:p w14:paraId="594E4255" w14:textId="77777777" w:rsidR="00FB22C3" w:rsidRPr="00A37296" w:rsidRDefault="00FB22C3" w:rsidP="00FB22C3">
      <w:pPr>
        <w:pStyle w:val="LBRFormsBody"/>
        <w:ind w:left="360"/>
        <w:rPr>
          <w:rStyle w:val="LBRFormsBodyChar"/>
        </w:rPr>
      </w:pPr>
    </w:p>
    <w:p w14:paraId="2A539AD6" w14:textId="77777777" w:rsidR="00FB22C3" w:rsidRPr="00A37296" w:rsidRDefault="00FB22C3" w:rsidP="00FB22C3">
      <w:pPr>
        <w:pStyle w:val="LBRFormsBody"/>
        <w:ind w:left="360"/>
        <w:rPr>
          <w:rStyle w:val="LBRFormsBodyChar"/>
        </w:rPr>
      </w:pPr>
      <w:r w:rsidRPr="00A37296">
        <w:rPr>
          <w:rStyle w:val="LBRFormsBodyChar"/>
        </w:rPr>
        <w:t>OR</w:t>
      </w:r>
    </w:p>
    <w:p w14:paraId="6467C30E" w14:textId="77777777" w:rsidR="00FB22C3" w:rsidRPr="00A37296" w:rsidRDefault="00FB22C3" w:rsidP="00FB22C3">
      <w:pPr>
        <w:pStyle w:val="LBRFormsBody"/>
        <w:ind w:left="360"/>
        <w:rPr>
          <w:rStyle w:val="LBRFormsBodyChar"/>
        </w:rPr>
      </w:pPr>
    </w:p>
    <w:p w14:paraId="7BB2DC94" w14:textId="77777777" w:rsidR="00FB22C3" w:rsidRPr="00A37296" w:rsidRDefault="00FB22C3" w:rsidP="00FB22C3">
      <w:pPr>
        <w:pStyle w:val="LBRFormsBody"/>
        <w:ind w:left="1440" w:hanging="720"/>
        <w:rPr>
          <w:rStyle w:val="LBRFormsBodyChar"/>
        </w:rPr>
      </w:pPr>
      <w:proofErr w:type="gramStart"/>
      <w:r w:rsidRPr="00A37296">
        <w:rPr>
          <w:rStyle w:val="LBRFormsBodyChar"/>
        </w:rPr>
        <w:t>(  )</w:t>
      </w:r>
      <w:proofErr w:type="gramEnd"/>
      <w:r w:rsidRPr="00A37296">
        <w:rPr>
          <w:rStyle w:val="LBRFormsBodyChar"/>
        </w:rPr>
        <w:tab/>
        <w:t>The mortgage is not current.  Regular postpetition payments will be made directly by the debtor(s) and the prepetition arrearage only is to be paid through the plan, as follows:</w:t>
      </w:r>
    </w:p>
    <w:p w14:paraId="17C51A92" w14:textId="77777777" w:rsidR="00FB22C3" w:rsidRPr="00A37296" w:rsidRDefault="00FB22C3" w:rsidP="00FB22C3">
      <w:pPr>
        <w:pStyle w:val="LBRFormsBody"/>
        <w:ind w:left="1440" w:hanging="720"/>
        <w:rPr>
          <w:rStyle w:val="LBRFormsBodyChar"/>
        </w:rPr>
      </w:pPr>
    </w:p>
    <w:p w14:paraId="7F990FCD" w14:textId="77777777" w:rsidR="00FB22C3" w:rsidRPr="00A37296" w:rsidRDefault="00FB22C3" w:rsidP="00FB22C3">
      <w:pPr>
        <w:pStyle w:val="LBRFormsBody"/>
        <w:ind w:left="6480" w:firstLine="720"/>
        <w:rPr>
          <w:rStyle w:val="LBRFormsBodyChar"/>
        </w:rPr>
      </w:pPr>
      <w:r w:rsidRPr="00A37296">
        <w:rPr>
          <w:rStyle w:val="LBRFormsBodyChar"/>
        </w:rPr>
        <w:t>Estimated Total</w:t>
      </w:r>
    </w:p>
    <w:p w14:paraId="2E003797" w14:textId="77777777" w:rsidR="00FB22C3" w:rsidRPr="00A37296" w:rsidRDefault="00FB22C3" w:rsidP="00FB22C3">
      <w:pPr>
        <w:pStyle w:val="LBRFormsBody"/>
        <w:ind w:left="360"/>
        <w:rPr>
          <w:rStyle w:val="LBRFormsBodyChar"/>
        </w:rPr>
      </w:pPr>
      <w:r w:rsidRPr="00A37296">
        <w:rPr>
          <w:rStyle w:val="LBRFormsBodyChar"/>
          <w:u w:val="single"/>
        </w:rPr>
        <w:lastRenderedPageBreak/>
        <w:t>Mortgagee</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u w:val="single"/>
        </w:rPr>
        <w:t>Prepetition Arrearage</w:t>
      </w:r>
    </w:p>
    <w:p w14:paraId="5961691B" w14:textId="77777777" w:rsidR="00FB22C3" w:rsidRPr="00A37296" w:rsidRDefault="00FB22C3" w:rsidP="00FB22C3">
      <w:pPr>
        <w:pStyle w:val="LBRFormsBody"/>
        <w:ind w:left="360"/>
        <w:rPr>
          <w:rStyle w:val="LBRFormsBodyChar"/>
        </w:rPr>
      </w:pPr>
      <w:r w:rsidRPr="00A37296">
        <w:rPr>
          <w:rStyle w:val="LBRFormsBodyChar"/>
        </w:rPr>
        <w:t>1st _________________________________________________________</w:t>
      </w:r>
      <w:r w:rsidRPr="00A37296">
        <w:rPr>
          <w:rStyle w:val="LBRFormsBodyChar"/>
        </w:rPr>
        <w:tab/>
        <w:t>$________________</w:t>
      </w:r>
    </w:p>
    <w:p w14:paraId="090A1511" w14:textId="77777777" w:rsidR="00FB22C3" w:rsidRPr="00A37296" w:rsidRDefault="00FB22C3" w:rsidP="00FB22C3">
      <w:pPr>
        <w:pStyle w:val="LBRFormsBody"/>
        <w:ind w:left="360"/>
        <w:rPr>
          <w:rStyle w:val="LBRFormsBodyChar"/>
        </w:rPr>
      </w:pPr>
      <w:r w:rsidRPr="00A37296">
        <w:rPr>
          <w:rStyle w:val="LBRFormsBodyChar"/>
        </w:rPr>
        <w:t>2nd ________________________________________________________</w:t>
      </w:r>
      <w:r w:rsidRPr="00A37296">
        <w:rPr>
          <w:rStyle w:val="LBRFormsBodyChar"/>
        </w:rPr>
        <w:tab/>
        <w:t>$________________</w:t>
      </w:r>
    </w:p>
    <w:p w14:paraId="62D6E200" w14:textId="77777777" w:rsidR="00FB22C3" w:rsidRPr="00A37296" w:rsidRDefault="00FB22C3" w:rsidP="00FB22C3">
      <w:pPr>
        <w:pStyle w:val="LBRFormsBody"/>
        <w:ind w:left="360"/>
        <w:rPr>
          <w:rStyle w:val="LBRFormsBodyChar"/>
        </w:rPr>
      </w:pPr>
      <w:r w:rsidRPr="00A37296">
        <w:rPr>
          <w:rStyle w:val="LBRFormsBodyChar"/>
        </w:rPr>
        <w:t>3rd _________________________________________________________</w:t>
      </w:r>
      <w:r w:rsidRPr="00A37296">
        <w:rPr>
          <w:rStyle w:val="LBRFormsBodyChar"/>
        </w:rPr>
        <w:tab/>
        <w:t>$________________</w:t>
      </w:r>
    </w:p>
    <w:p w14:paraId="68A8F603" w14:textId="77777777" w:rsidR="00FB22C3" w:rsidRPr="00A37296" w:rsidRDefault="00FB22C3" w:rsidP="00FB22C3">
      <w:pPr>
        <w:pStyle w:val="LBRFormsBody"/>
        <w:rPr>
          <w:rStyle w:val="LBRFormsBodyChar"/>
        </w:rPr>
      </w:pPr>
    </w:p>
    <w:p w14:paraId="34F2AD07" w14:textId="77777777" w:rsidR="00FB22C3" w:rsidRPr="00A37296" w:rsidRDefault="00FB22C3" w:rsidP="00FB22C3">
      <w:pPr>
        <w:pStyle w:val="LBRFormsBody"/>
        <w:rPr>
          <w:rStyle w:val="LBRFormsBodyChar"/>
        </w:rPr>
      </w:pPr>
      <w:r w:rsidRPr="00A37296">
        <w:rPr>
          <w:rStyle w:val="LBRFormsBodyChar"/>
        </w:rPr>
        <w:t>OR</w:t>
      </w:r>
    </w:p>
    <w:p w14:paraId="5CE4BA83" w14:textId="77777777" w:rsidR="00FB22C3" w:rsidRPr="00A37296" w:rsidRDefault="00FB22C3" w:rsidP="00FB22C3">
      <w:pPr>
        <w:pStyle w:val="LBRFormsBody"/>
        <w:rPr>
          <w:rStyle w:val="LBRFormsBodyChar"/>
        </w:rPr>
      </w:pPr>
    </w:p>
    <w:p w14:paraId="4DD40CAE" w14:textId="77777777" w:rsidR="00FB22C3" w:rsidRPr="00A37296" w:rsidRDefault="00FB22C3" w:rsidP="00FB22C3">
      <w:pPr>
        <w:pStyle w:val="LBRFormsBody"/>
        <w:ind w:left="1080"/>
        <w:rPr>
          <w:rStyle w:val="LBRFormsBodyChar"/>
        </w:rPr>
      </w:pPr>
      <w:proofErr w:type="gramStart"/>
      <w:r w:rsidRPr="00A37296">
        <w:rPr>
          <w:rStyle w:val="LBRFormsBodyChar"/>
        </w:rPr>
        <w:t>(  )</w:t>
      </w:r>
      <w:proofErr w:type="gramEnd"/>
      <w:r w:rsidRPr="00A37296">
        <w:rPr>
          <w:rStyle w:val="LBRFormsBodyChar"/>
        </w:rPr>
        <w:tab/>
        <w:t>As set forth in paragraph 13 below.</w:t>
      </w:r>
    </w:p>
    <w:p w14:paraId="5AF747ED" w14:textId="77777777" w:rsidR="00FB22C3" w:rsidRPr="00A37296" w:rsidRDefault="00FB22C3" w:rsidP="00FB22C3">
      <w:pPr>
        <w:pStyle w:val="LBRFormsBody"/>
        <w:rPr>
          <w:rStyle w:val="LBRFormsBodyChar"/>
        </w:rPr>
      </w:pPr>
    </w:p>
    <w:p w14:paraId="5B8F2B55"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SECURED CLAIMS (OTHER)</w:t>
      </w:r>
    </w:p>
    <w:p w14:paraId="1E7E4CB9" w14:textId="77777777" w:rsidR="00FB22C3" w:rsidRPr="00A37296" w:rsidRDefault="00FB22C3" w:rsidP="00FB22C3">
      <w:pPr>
        <w:pStyle w:val="LBRFormsBody"/>
        <w:rPr>
          <w:rStyle w:val="LBRFormsBodyChar"/>
        </w:rPr>
      </w:pPr>
    </w:p>
    <w:p w14:paraId="6E521DCF" w14:textId="77777777" w:rsidR="00FB22C3" w:rsidRPr="00A37296" w:rsidRDefault="00FB22C3" w:rsidP="00FB22C3">
      <w:pPr>
        <w:pStyle w:val="LBRFormsBody"/>
        <w:ind w:left="360"/>
        <w:rPr>
          <w:rStyle w:val="LBRFormsBodyChar"/>
        </w:rPr>
      </w:pPr>
      <w:r w:rsidRPr="00A37296">
        <w:rPr>
          <w:rStyle w:val="LBRFormsBodyChar"/>
        </w:rPr>
        <w:t>Current regular payments are to be made directly by the debtor(s).  Prepetition arrearage amounts, if any, are to be paid through the plan:</w:t>
      </w:r>
    </w:p>
    <w:p w14:paraId="5F4E8EC6" w14:textId="77777777" w:rsidR="00FB22C3" w:rsidRPr="00A37296" w:rsidRDefault="00FB22C3" w:rsidP="00FB22C3">
      <w:pPr>
        <w:pStyle w:val="LBRFormsBody"/>
        <w:rPr>
          <w:rStyle w:val="LBRFormsBodyChar"/>
        </w:rPr>
      </w:pPr>
    </w:p>
    <w:p w14:paraId="63C83671" w14:textId="77777777" w:rsidR="00FB22C3" w:rsidRPr="00A37296" w:rsidRDefault="00FB22C3" w:rsidP="00FB22C3">
      <w:pPr>
        <w:pStyle w:val="LBRFormsBody"/>
        <w:ind w:left="6480" w:firstLine="720"/>
        <w:rPr>
          <w:rStyle w:val="LBRFormsBodyChar"/>
        </w:rPr>
      </w:pPr>
      <w:r w:rsidRPr="00A37296">
        <w:rPr>
          <w:rStyle w:val="LBRFormsBodyChar"/>
        </w:rPr>
        <w:t>Estimated Total</w:t>
      </w:r>
    </w:p>
    <w:p w14:paraId="12DD7834" w14:textId="77777777" w:rsidR="00FB22C3" w:rsidRPr="00A37296" w:rsidRDefault="00FB22C3" w:rsidP="00FB22C3">
      <w:pPr>
        <w:pStyle w:val="LBRFormsBody"/>
        <w:ind w:left="360"/>
        <w:rPr>
          <w:rStyle w:val="LBRFormsBodyChar"/>
        </w:rPr>
      </w:pPr>
      <w:r w:rsidRPr="00A37296">
        <w:rPr>
          <w:rStyle w:val="LBRFormsBodyChar"/>
          <w:u w:val="single"/>
        </w:rPr>
        <w:t>Name of Creditor</w:t>
      </w:r>
      <w:r w:rsidRPr="00A37296">
        <w:rPr>
          <w:rStyle w:val="LBRFormsBodyChar"/>
        </w:rPr>
        <w:tab/>
      </w:r>
      <w:r w:rsidRPr="00A37296">
        <w:rPr>
          <w:rStyle w:val="LBRFormsBodyChar"/>
        </w:rPr>
        <w:tab/>
      </w:r>
      <w:r w:rsidRPr="00A37296">
        <w:rPr>
          <w:rStyle w:val="LBRFormsBodyChar"/>
        </w:rPr>
        <w:tab/>
      </w:r>
      <w:r w:rsidRPr="00A37296">
        <w:rPr>
          <w:rStyle w:val="LBRFormsBodyChar"/>
          <w:u w:val="single"/>
        </w:rPr>
        <w:t>Description of Collateral</w:t>
      </w:r>
      <w:r w:rsidRPr="00A37296">
        <w:rPr>
          <w:rStyle w:val="LBRFormsBodyChar"/>
        </w:rPr>
        <w:tab/>
      </w:r>
      <w:r w:rsidRPr="00A37296">
        <w:rPr>
          <w:rStyle w:val="LBRFormsBodyChar"/>
        </w:rPr>
        <w:tab/>
      </w:r>
      <w:r w:rsidRPr="00A37296">
        <w:rPr>
          <w:rStyle w:val="LBRFormsBodyChar"/>
          <w:u w:val="single"/>
        </w:rPr>
        <w:t>Prepetition Arrearage</w:t>
      </w:r>
    </w:p>
    <w:p w14:paraId="55590CA0" w14:textId="77777777" w:rsidR="00FB22C3" w:rsidRPr="00A37296" w:rsidRDefault="00FB22C3" w:rsidP="00FB22C3">
      <w:pPr>
        <w:pStyle w:val="LBRFormsBody"/>
        <w:ind w:left="360"/>
        <w:rPr>
          <w:rStyle w:val="LBRFormsBodyChar"/>
        </w:rPr>
      </w:pPr>
      <w:r w:rsidRPr="00A37296">
        <w:rPr>
          <w:rStyle w:val="LBRFormsBodyChar"/>
        </w:rPr>
        <w:t>___________________________</w:t>
      </w:r>
      <w:r w:rsidRPr="00A37296">
        <w:rPr>
          <w:rStyle w:val="LBRFormsBodyChar"/>
        </w:rPr>
        <w:tab/>
        <w:t>_______________________________</w:t>
      </w:r>
      <w:r w:rsidRPr="00A37296">
        <w:rPr>
          <w:rStyle w:val="LBRFormsBodyChar"/>
        </w:rPr>
        <w:tab/>
        <w:t>$_________________</w:t>
      </w:r>
    </w:p>
    <w:p w14:paraId="544636A2" w14:textId="77777777" w:rsidR="00FB22C3" w:rsidRPr="00A37296" w:rsidRDefault="00FB22C3" w:rsidP="00FB22C3">
      <w:pPr>
        <w:pStyle w:val="LBRFormsBody"/>
        <w:ind w:left="360"/>
        <w:rPr>
          <w:rStyle w:val="LBRFormsBodyChar"/>
        </w:rPr>
      </w:pPr>
      <w:r w:rsidRPr="00A37296">
        <w:rPr>
          <w:rStyle w:val="LBRFormsBodyChar"/>
        </w:rPr>
        <w:t>___________________________</w:t>
      </w:r>
      <w:r w:rsidRPr="00A37296">
        <w:rPr>
          <w:rStyle w:val="LBRFormsBodyChar"/>
        </w:rPr>
        <w:tab/>
        <w:t>_______________________________</w:t>
      </w:r>
      <w:r w:rsidRPr="00A37296">
        <w:rPr>
          <w:rStyle w:val="LBRFormsBodyChar"/>
        </w:rPr>
        <w:tab/>
        <w:t>$_________________</w:t>
      </w:r>
    </w:p>
    <w:p w14:paraId="24AABCE5" w14:textId="77777777" w:rsidR="00FB22C3" w:rsidRPr="00A37296" w:rsidRDefault="00FB22C3" w:rsidP="00FB22C3">
      <w:pPr>
        <w:pStyle w:val="LBRFormsBody"/>
        <w:ind w:left="360"/>
        <w:rPr>
          <w:rStyle w:val="LBRFormsBodyChar"/>
        </w:rPr>
      </w:pPr>
      <w:r w:rsidRPr="00A37296">
        <w:rPr>
          <w:rStyle w:val="LBRFormsBodyChar"/>
        </w:rPr>
        <w:t>___________________________</w:t>
      </w:r>
      <w:r w:rsidRPr="00A37296">
        <w:rPr>
          <w:rStyle w:val="LBRFormsBodyChar"/>
        </w:rPr>
        <w:tab/>
        <w:t>_______________________________</w:t>
      </w:r>
      <w:r w:rsidRPr="00A37296">
        <w:rPr>
          <w:rStyle w:val="LBRFormsBodyChar"/>
        </w:rPr>
        <w:tab/>
        <w:t>$_________________</w:t>
      </w:r>
    </w:p>
    <w:p w14:paraId="451D6114" w14:textId="77777777" w:rsidR="00FB22C3" w:rsidRPr="00A37296" w:rsidRDefault="00FB22C3" w:rsidP="00FB22C3">
      <w:pPr>
        <w:pStyle w:val="LBRFormsBody"/>
        <w:rPr>
          <w:rStyle w:val="LBRFormsBodyChar"/>
        </w:rPr>
      </w:pPr>
    </w:p>
    <w:p w14:paraId="13220579"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SECURED CLAIMS TO BE MODIFIED</w:t>
      </w:r>
    </w:p>
    <w:p w14:paraId="1B38B831" w14:textId="77777777" w:rsidR="00FB22C3" w:rsidRPr="00A37296" w:rsidRDefault="00FB22C3" w:rsidP="00FB22C3">
      <w:pPr>
        <w:pStyle w:val="LBRFormsBody"/>
        <w:rPr>
          <w:rStyle w:val="LBRFormsBodyChar"/>
        </w:rPr>
      </w:pPr>
    </w:p>
    <w:p w14:paraId="69FF0358" w14:textId="77777777" w:rsidR="00FB22C3" w:rsidRPr="00A37296" w:rsidRDefault="00FB22C3" w:rsidP="00FB22C3">
      <w:pPr>
        <w:pStyle w:val="LBRFormsBody"/>
        <w:ind w:left="360"/>
        <w:rPr>
          <w:rStyle w:val="LBRFormsBodyChar"/>
        </w:rPr>
      </w:pPr>
      <w:r w:rsidRPr="00A37296">
        <w:rPr>
          <w:rStyle w:val="LBRFormsBodyChar"/>
        </w:rPr>
        <w:t xml:space="preserve">The following claims are modifiable under the provisions of the Bankruptcy Code and shall be paid through the plan as indicated.  For purposes of Federal Rule of Bankruptcy Procedure 3015(g)(1), by confirming this plan, the Court is not making any determination under Federal Rule of Bankruptcy Procedure 3012 about the amount of a secured claim.  Rather, the debtor(s) must file a separate motion consistent with Federal Rule of Bankruptcy Procedure 3012(b) and </w:t>
      </w:r>
      <w:r w:rsidRPr="00224DC2">
        <w:rPr>
          <w:rStyle w:val="LBRFormsBodyChar"/>
          <w:i/>
          <w:iCs/>
        </w:rPr>
        <w:t>LBR 3012-1</w:t>
      </w:r>
      <w:r w:rsidRPr="00A37296">
        <w:rPr>
          <w:rStyle w:val="LBRFormsBodyChar"/>
        </w:rPr>
        <w:t xml:space="preserve"> or </w:t>
      </w:r>
      <w:r w:rsidRPr="00224DC2">
        <w:rPr>
          <w:rStyle w:val="LBRFormsBodyChar"/>
          <w:i/>
          <w:iCs/>
        </w:rPr>
        <w:t>3012-2</w:t>
      </w:r>
      <w:r w:rsidRPr="00A37296">
        <w:rPr>
          <w:rStyle w:val="LBRFormsBodyChar"/>
        </w:rPr>
        <w:t xml:space="preserve"> as applicable.</w:t>
      </w:r>
    </w:p>
    <w:p w14:paraId="7730351C" w14:textId="77777777" w:rsidR="00FB22C3" w:rsidRPr="00A37296" w:rsidRDefault="00FB22C3" w:rsidP="00FB22C3">
      <w:pPr>
        <w:pStyle w:val="LBRFormsBody"/>
        <w:rPr>
          <w:rStyle w:val="LBRFormsBodyChar"/>
        </w:rPr>
      </w:pPr>
    </w:p>
    <w:p w14:paraId="0F7273D4" w14:textId="77777777" w:rsidR="00FB22C3" w:rsidRPr="00A37296" w:rsidRDefault="00FB22C3" w:rsidP="00FB22C3">
      <w:pPr>
        <w:pStyle w:val="LBRFormsBody"/>
        <w:ind w:left="360"/>
        <w:rPr>
          <w:rStyle w:val="LBRFormsBodyChar"/>
        </w:rPr>
      </w:pPr>
      <w:r w:rsidRPr="00A37296">
        <w:rPr>
          <w:rStyle w:val="LBRFormsBodyChar"/>
        </w:rPr>
        <w:t>Name of Creditor:</w:t>
      </w:r>
      <w:r w:rsidRPr="00A37296">
        <w:rPr>
          <w:rStyle w:val="LBRFormsBodyChar"/>
        </w:rPr>
        <w:tab/>
      </w:r>
      <w:r w:rsidRPr="00A37296">
        <w:rPr>
          <w:rStyle w:val="LBRFormsBodyChar"/>
        </w:rPr>
        <w:tab/>
        <w:t>____________________________________</w:t>
      </w:r>
    </w:p>
    <w:p w14:paraId="34D23AD9" w14:textId="77777777" w:rsidR="00FB22C3" w:rsidRPr="00A37296" w:rsidRDefault="00FB22C3" w:rsidP="00FB22C3">
      <w:pPr>
        <w:pStyle w:val="LBRFormsBody"/>
        <w:ind w:left="360"/>
        <w:rPr>
          <w:rStyle w:val="LBRFormsBodyChar"/>
        </w:rPr>
      </w:pPr>
      <w:r w:rsidRPr="00A37296">
        <w:rPr>
          <w:rStyle w:val="LBRFormsBodyChar"/>
        </w:rPr>
        <w:t>Collateral:</w:t>
      </w:r>
      <w:r w:rsidRPr="00A37296">
        <w:rPr>
          <w:rStyle w:val="LBRFormsBodyChar"/>
        </w:rPr>
        <w:tab/>
      </w:r>
      <w:r w:rsidRPr="00A37296">
        <w:rPr>
          <w:rStyle w:val="LBRFormsBodyChar"/>
        </w:rPr>
        <w:tab/>
      </w:r>
      <w:r w:rsidRPr="00A37296">
        <w:rPr>
          <w:rStyle w:val="LBRFormsBodyChar"/>
        </w:rPr>
        <w:tab/>
        <w:t>____________________________________</w:t>
      </w:r>
    </w:p>
    <w:p w14:paraId="00285E78" w14:textId="77777777" w:rsidR="00FB22C3" w:rsidRPr="00A37296" w:rsidRDefault="00FB22C3" w:rsidP="00FB22C3">
      <w:pPr>
        <w:pStyle w:val="LBRFormsBody"/>
        <w:ind w:left="360"/>
        <w:rPr>
          <w:rStyle w:val="LBRFormsBodyChar"/>
        </w:rPr>
      </w:pPr>
      <w:r w:rsidRPr="00A37296">
        <w:rPr>
          <w:rStyle w:val="LBRFormsBodyChar"/>
        </w:rPr>
        <w:t>Valuation:</w:t>
      </w:r>
      <w:r w:rsidRPr="00A37296">
        <w:rPr>
          <w:rStyle w:val="LBRFormsBodyChar"/>
        </w:rPr>
        <w:tab/>
      </w:r>
      <w:r w:rsidRPr="00A37296">
        <w:rPr>
          <w:rStyle w:val="LBRFormsBodyChar"/>
        </w:rPr>
        <w:tab/>
      </w:r>
      <w:r w:rsidRPr="00A37296">
        <w:rPr>
          <w:rStyle w:val="LBRFormsBodyChar"/>
        </w:rPr>
        <w:tab/>
        <w:t>____________________________________</w:t>
      </w:r>
    </w:p>
    <w:p w14:paraId="27BCC796" w14:textId="77777777" w:rsidR="00FB22C3" w:rsidRPr="00A37296" w:rsidRDefault="00FB22C3" w:rsidP="00FB22C3">
      <w:pPr>
        <w:pStyle w:val="LBRFormsBody"/>
        <w:ind w:left="360"/>
        <w:rPr>
          <w:rStyle w:val="LBRFormsBodyChar"/>
        </w:rPr>
      </w:pPr>
      <w:r w:rsidRPr="00A37296">
        <w:rPr>
          <w:rStyle w:val="LBRFormsBodyChar"/>
        </w:rPr>
        <w:t>Proposed Treatment:</w:t>
      </w:r>
      <w:r w:rsidRPr="00A37296">
        <w:rPr>
          <w:rStyle w:val="LBRFormsBodyChar"/>
        </w:rPr>
        <w:tab/>
        <w:t>____________________________________</w:t>
      </w:r>
    </w:p>
    <w:p w14:paraId="10417C7F" w14:textId="77777777" w:rsidR="00FB22C3" w:rsidRPr="00A37296" w:rsidRDefault="00FB22C3" w:rsidP="00FB22C3">
      <w:pPr>
        <w:pStyle w:val="LBRFormsBody"/>
        <w:rPr>
          <w:rStyle w:val="LBRFormsBodyChar"/>
        </w:rPr>
      </w:pPr>
    </w:p>
    <w:p w14:paraId="3B51BC13" w14:textId="77777777" w:rsidR="00FB22C3" w:rsidRPr="00A37296" w:rsidRDefault="00FB22C3" w:rsidP="00FB22C3">
      <w:pPr>
        <w:pStyle w:val="LBRFormsBody"/>
        <w:ind w:left="360"/>
        <w:rPr>
          <w:rStyle w:val="LBRFormsBodyChar"/>
        </w:rPr>
      </w:pPr>
      <w:r w:rsidRPr="00A37296">
        <w:rPr>
          <w:rStyle w:val="LBRFormsBodyChar"/>
        </w:rPr>
        <w:t>Name of Creditor:</w:t>
      </w:r>
      <w:r w:rsidRPr="00A37296">
        <w:rPr>
          <w:rStyle w:val="LBRFormsBodyChar"/>
        </w:rPr>
        <w:tab/>
      </w:r>
      <w:r w:rsidRPr="00A37296">
        <w:rPr>
          <w:rStyle w:val="LBRFormsBodyChar"/>
        </w:rPr>
        <w:tab/>
        <w:t>____________________________________</w:t>
      </w:r>
    </w:p>
    <w:p w14:paraId="49A8F79F" w14:textId="77777777" w:rsidR="00FB22C3" w:rsidRPr="00A37296" w:rsidRDefault="00FB22C3" w:rsidP="00FB22C3">
      <w:pPr>
        <w:pStyle w:val="LBRFormsBody"/>
        <w:ind w:left="360"/>
        <w:rPr>
          <w:rStyle w:val="LBRFormsBodyChar"/>
        </w:rPr>
      </w:pPr>
      <w:r w:rsidRPr="00A37296">
        <w:rPr>
          <w:rStyle w:val="LBRFormsBodyChar"/>
        </w:rPr>
        <w:t>Collateral:</w:t>
      </w:r>
      <w:r w:rsidRPr="00A37296">
        <w:rPr>
          <w:rStyle w:val="LBRFormsBodyChar"/>
        </w:rPr>
        <w:tab/>
      </w:r>
      <w:r w:rsidRPr="00A37296">
        <w:rPr>
          <w:rStyle w:val="LBRFormsBodyChar"/>
        </w:rPr>
        <w:tab/>
      </w:r>
      <w:r w:rsidRPr="00A37296">
        <w:rPr>
          <w:rStyle w:val="LBRFormsBodyChar"/>
        </w:rPr>
        <w:tab/>
        <w:t>____________________________________</w:t>
      </w:r>
    </w:p>
    <w:p w14:paraId="72307CFA" w14:textId="77777777" w:rsidR="00FB22C3" w:rsidRPr="00A37296" w:rsidRDefault="00FB22C3" w:rsidP="00FB22C3">
      <w:pPr>
        <w:pStyle w:val="LBRFormsBody"/>
        <w:ind w:left="360"/>
        <w:rPr>
          <w:rStyle w:val="LBRFormsBodyChar"/>
        </w:rPr>
      </w:pPr>
      <w:r w:rsidRPr="00A37296">
        <w:rPr>
          <w:rStyle w:val="LBRFormsBodyChar"/>
        </w:rPr>
        <w:t>Valuation:</w:t>
      </w:r>
      <w:r w:rsidRPr="00A37296">
        <w:rPr>
          <w:rStyle w:val="LBRFormsBodyChar"/>
        </w:rPr>
        <w:tab/>
      </w:r>
      <w:r w:rsidRPr="00A37296">
        <w:rPr>
          <w:rStyle w:val="LBRFormsBodyChar"/>
        </w:rPr>
        <w:tab/>
      </w:r>
      <w:r w:rsidRPr="00A37296">
        <w:rPr>
          <w:rStyle w:val="LBRFormsBodyChar"/>
        </w:rPr>
        <w:tab/>
        <w:t>____________________________________</w:t>
      </w:r>
    </w:p>
    <w:p w14:paraId="49378A71" w14:textId="77777777" w:rsidR="00FB22C3" w:rsidRPr="00A37296" w:rsidRDefault="00FB22C3" w:rsidP="00FB22C3">
      <w:pPr>
        <w:pStyle w:val="LBRFormsBody"/>
        <w:ind w:left="360"/>
        <w:rPr>
          <w:rStyle w:val="LBRFormsBodyChar"/>
        </w:rPr>
      </w:pPr>
      <w:r w:rsidRPr="00A37296">
        <w:rPr>
          <w:rStyle w:val="LBRFormsBodyChar"/>
        </w:rPr>
        <w:t>Proposed Treatment:</w:t>
      </w:r>
      <w:r w:rsidRPr="00A37296">
        <w:rPr>
          <w:rStyle w:val="LBRFormsBodyChar"/>
        </w:rPr>
        <w:tab/>
        <w:t>____________________________________</w:t>
      </w:r>
    </w:p>
    <w:p w14:paraId="72C6E232" w14:textId="77777777" w:rsidR="00FB22C3" w:rsidRPr="00A37296" w:rsidRDefault="00FB22C3" w:rsidP="00FB22C3">
      <w:pPr>
        <w:pStyle w:val="LBRFormsBody"/>
        <w:rPr>
          <w:rStyle w:val="LBRFormsBodyChar"/>
        </w:rPr>
      </w:pPr>
    </w:p>
    <w:p w14:paraId="52E08D80"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SECURED CLAIMS WHERE COLLATERAL TO BE SURRENDERED</w:t>
      </w:r>
    </w:p>
    <w:p w14:paraId="0BA152BA" w14:textId="77777777" w:rsidR="00FB22C3" w:rsidRPr="00A37296" w:rsidRDefault="00FB22C3" w:rsidP="00FB22C3">
      <w:pPr>
        <w:pStyle w:val="LBRFormsBody"/>
        <w:rPr>
          <w:rStyle w:val="LBRFormsBodyChar"/>
        </w:rPr>
      </w:pPr>
    </w:p>
    <w:p w14:paraId="46EF5A46" w14:textId="77777777" w:rsidR="00FB22C3" w:rsidRPr="00A37296" w:rsidRDefault="00FB22C3" w:rsidP="00FB22C3">
      <w:pPr>
        <w:pStyle w:val="LBRFormsBody"/>
        <w:ind w:left="360"/>
        <w:rPr>
          <w:rStyle w:val="LBRFormsBodyChar"/>
        </w:rPr>
      </w:pPr>
      <w:r w:rsidRPr="00A37296">
        <w:rPr>
          <w:rStyle w:val="LBRFormsBodyChar"/>
        </w:rPr>
        <w:t>Upon confirmation, the automatic stay under 11 U.S.C. §§ 362(a) and 1301(a) is lifted as to any collateral treated as surrendered or abandoned and such collateral shall be deemed abandoned from the estate.</w:t>
      </w:r>
    </w:p>
    <w:p w14:paraId="67670BD0" w14:textId="77777777" w:rsidR="00FB22C3" w:rsidRPr="00A37296" w:rsidRDefault="00FB22C3" w:rsidP="00FB22C3">
      <w:pPr>
        <w:pStyle w:val="LBRFormsBody"/>
        <w:rPr>
          <w:rStyle w:val="LBRFormsBodyChar"/>
        </w:rPr>
      </w:pPr>
    </w:p>
    <w:p w14:paraId="773D2957" w14:textId="77777777" w:rsidR="00FB22C3" w:rsidRPr="00A37296" w:rsidRDefault="00FB22C3" w:rsidP="00FB22C3">
      <w:pPr>
        <w:pStyle w:val="LBRFormsBody"/>
        <w:ind w:left="360"/>
        <w:rPr>
          <w:rStyle w:val="LBRFormsBodyChar"/>
        </w:rPr>
      </w:pPr>
      <w:r w:rsidRPr="00A37296">
        <w:rPr>
          <w:rStyle w:val="LBRFormsBodyChar"/>
        </w:rPr>
        <w:t>Name of Creditor:</w:t>
      </w:r>
      <w:r w:rsidRPr="00A37296">
        <w:rPr>
          <w:rStyle w:val="LBRFormsBodyChar"/>
        </w:rPr>
        <w:tab/>
      </w:r>
      <w:r w:rsidRPr="00A37296">
        <w:rPr>
          <w:rStyle w:val="LBRFormsBodyChar"/>
        </w:rPr>
        <w:tab/>
        <w:t>____________________________________</w:t>
      </w:r>
    </w:p>
    <w:p w14:paraId="0067D556" w14:textId="77777777" w:rsidR="00FB22C3" w:rsidRPr="00A37296" w:rsidRDefault="00FB22C3" w:rsidP="00FB22C3">
      <w:pPr>
        <w:pStyle w:val="LBRFormsBody"/>
        <w:ind w:left="360"/>
        <w:rPr>
          <w:rStyle w:val="LBRFormsBodyChar"/>
        </w:rPr>
      </w:pPr>
      <w:r w:rsidRPr="00A37296">
        <w:rPr>
          <w:rStyle w:val="LBRFormsBodyChar"/>
        </w:rPr>
        <w:t>Collateral:</w:t>
      </w:r>
      <w:r w:rsidRPr="00A37296">
        <w:rPr>
          <w:rStyle w:val="LBRFormsBodyChar"/>
        </w:rPr>
        <w:tab/>
      </w:r>
      <w:r w:rsidRPr="00A37296">
        <w:rPr>
          <w:rStyle w:val="LBRFormsBodyChar"/>
        </w:rPr>
        <w:tab/>
      </w:r>
      <w:r w:rsidRPr="00A37296">
        <w:rPr>
          <w:rStyle w:val="LBRFormsBodyChar"/>
        </w:rPr>
        <w:tab/>
        <w:t>____________________________________</w:t>
      </w:r>
    </w:p>
    <w:p w14:paraId="2A6FF8EB" w14:textId="77777777" w:rsidR="00FB22C3" w:rsidRPr="00A37296" w:rsidRDefault="00FB22C3" w:rsidP="00FB22C3">
      <w:pPr>
        <w:pStyle w:val="LBRFormsBody"/>
        <w:ind w:left="360"/>
        <w:rPr>
          <w:rStyle w:val="LBRFormsBodyChar"/>
        </w:rPr>
      </w:pPr>
      <w:r w:rsidRPr="00A37296">
        <w:rPr>
          <w:rStyle w:val="LBRFormsBodyChar"/>
        </w:rPr>
        <w:lastRenderedPageBreak/>
        <w:t>Name of Creditor:</w:t>
      </w:r>
      <w:r w:rsidRPr="00A37296">
        <w:rPr>
          <w:rStyle w:val="LBRFormsBodyChar"/>
        </w:rPr>
        <w:tab/>
      </w:r>
      <w:r w:rsidRPr="00A37296">
        <w:rPr>
          <w:rStyle w:val="LBRFormsBodyChar"/>
        </w:rPr>
        <w:tab/>
        <w:t>____________________________________</w:t>
      </w:r>
    </w:p>
    <w:p w14:paraId="24AD1D73" w14:textId="77777777" w:rsidR="00FB22C3" w:rsidRPr="00A37296" w:rsidRDefault="00FB22C3" w:rsidP="00FB22C3">
      <w:pPr>
        <w:pStyle w:val="LBRFormsBody"/>
        <w:ind w:left="360"/>
        <w:rPr>
          <w:rStyle w:val="LBRFormsBodyChar"/>
        </w:rPr>
      </w:pPr>
      <w:r w:rsidRPr="00A37296">
        <w:rPr>
          <w:rStyle w:val="LBRFormsBodyChar"/>
        </w:rPr>
        <w:t>Collateral:</w:t>
      </w:r>
      <w:r w:rsidRPr="00A37296">
        <w:rPr>
          <w:rStyle w:val="LBRFormsBodyChar"/>
        </w:rPr>
        <w:tab/>
      </w:r>
      <w:r w:rsidRPr="00A37296">
        <w:rPr>
          <w:rStyle w:val="LBRFormsBodyChar"/>
        </w:rPr>
        <w:tab/>
      </w:r>
      <w:r w:rsidRPr="00A37296">
        <w:rPr>
          <w:rStyle w:val="LBRFormsBodyChar"/>
        </w:rPr>
        <w:tab/>
        <w:t>____________________________________</w:t>
      </w:r>
    </w:p>
    <w:p w14:paraId="204F90FB" w14:textId="77777777" w:rsidR="00FB22C3" w:rsidRPr="00A37296" w:rsidRDefault="00FB22C3" w:rsidP="00FB22C3">
      <w:pPr>
        <w:pStyle w:val="LBRFormsBody"/>
        <w:rPr>
          <w:rStyle w:val="LBRFormsBodyChar"/>
        </w:rPr>
      </w:pPr>
    </w:p>
    <w:p w14:paraId="2779BC9C"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EXECUTORY CONTRACTS AND UNEXPIRED LEASES</w:t>
      </w:r>
    </w:p>
    <w:p w14:paraId="044574D5" w14:textId="77777777" w:rsidR="00FB22C3" w:rsidRPr="00A37296" w:rsidRDefault="00FB22C3" w:rsidP="00FB22C3">
      <w:pPr>
        <w:pStyle w:val="LBRFormsBody"/>
        <w:rPr>
          <w:rStyle w:val="LBRFormsBodyChar"/>
        </w:rPr>
      </w:pPr>
    </w:p>
    <w:p w14:paraId="779FBFC8" w14:textId="77777777" w:rsidR="00FB22C3" w:rsidRPr="00A37296" w:rsidRDefault="00FB22C3" w:rsidP="00FB22C3">
      <w:pPr>
        <w:pStyle w:val="LBRFormsBody"/>
        <w:ind w:left="360"/>
        <w:rPr>
          <w:rStyle w:val="LBRFormsBodyChar"/>
        </w:rPr>
      </w:pPr>
      <w:r w:rsidRPr="00A37296">
        <w:rPr>
          <w:rStyle w:val="LBRFormsBodyChar"/>
        </w:rPr>
        <w:t>Executory contracts and unexpired leases are assumed or rejected as follows:</w:t>
      </w:r>
    </w:p>
    <w:p w14:paraId="468D4288" w14:textId="77777777" w:rsidR="00FB22C3" w:rsidRPr="00A37296" w:rsidRDefault="00FB22C3" w:rsidP="00FB22C3">
      <w:pPr>
        <w:pStyle w:val="LBRFormsBody"/>
        <w:ind w:left="7200" w:firstLine="720"/>
        <w:rPr>
          <w:rStyle w:val="LBRFormsBodyChar"/>
        </w:rPr>
      </w:pPr>
      <w:r w:rsidRPr="00A37296">
        <w:rPr>
          <w:rStyle w:val="LBRFormsBodyChar"/>
        </w:rPr>
        <w:t>Proposed Cure</w:t>
      </w:r>
    </w:p>
    <w:p w14:paraId="343E4462" w14:textId="77777777" w:rsidR="00FB22C3" w:rsidRPr="00A37296" w:rsidRDefault="00FB22C3" w:rsidP="00FB22C3">
      <w:pPr>
        <w:pStyle w:val="LBRFormsBody"/>
        <w:ind w:firstLine="360"/>
        <w:rPr>
          <w:rStyle w:val="LBRFormsBodyChar"/>
        </w:rPr>
      </w:pPr>
      <w:r w:rsidRPr="00A37296">
        <w:rPr>
          <w:rStyle w:val="LBRFormsBodyChar"/>
          <w:u w:val="single"/>
        </w:rPr>
        <w:t>Creditor/Lessor Property Description</w:t>
      </w:r>
      <w:r w:rsidRPr="00A37296">
        <w:rPr>
          <w:rStyle w:val="LBRFormsBodyChar"/>
        </w:rPr>
        <w:tab/>
      </w:r>
      <w:r w:rsidRPr="00A37296">
        <w:rPr>
          <w:rStyle w:val="LBRFormsBodyChar"/>
        </w:rPr>
        <w:tab/>
      </w:r>
      <w:r w:rsidRPr="00A37296">
        <w:rPr>
          <w:rStyle w:val="LBRFormsBodyChar"/>
        </w:rPr>
        <w:tab/>
      </w:r>
      <w:r w:rsidRPr="00A37296">
        <w:rPr>
          <w:rStyle w:val="LBRFormsBodyChar"/>
          <w:u w:val="single"/>
        </w:rPr>
        <w:t>Assumed/Rejected</w:t>
      </w:r>
      <w:r w:rsidRPr="00A37296">
        <w:rPr>
          <w:rStyle w:val="LBRFormsBodyChar"/>
        </w:rPr>
        <w:tab/>
      </w:r>
      <w:r w:rsidRPr="00A37296">
        <w:rPr>
          <w:rStyle w:val="LBRFormsBodyChar"/>
          <w:u w:val="single"/>
        </w:rPr>
        <w:t>Amount/Period</w:t>
      </w:r>
    </w:p>
    <w:p w14:paraId="53D2296F" w14:textId="77777777" w:rsidR="00FB22C3" w:rsidRPr="00A37296" w:rsidRDefault="00FB22C3" w:rsidP="00FB22C3">
      <w:pPr>
        <w:pStyle w:val="LBRFormsBody"/>
        <w:ind w:left="360"/>
        <w:rPr>
          <w:rStyle w:val="LBRFormsBodyChar"/>
        </w:rPr>
      </w:pPr>
      <w:r w:rsidRPr="00A37296">
        <w:rPr>
          <w:rStyle w:val="LBRFormsBodyChar"/>
        </w:rPr>
        <w:t>_____________________________________________</w:t>
      </w:r>
      <w:r w:rsidRPr="00A37296">
        <w:rPr>
          <w:rStyle w:val="LBRFormsBodyChar"/>
        </w:rPr>
        <w:tab/>
        <w:t>_______________</w:t>
      </w:r>
      <w:r w:rsidRPr="00A37296">
        <w:rPr>
          <w:rStyle w:val="LBRFormsBodyChar"/>
        </w:rPr>
        <w:tab/>
        <w:t>$___________</w:t>
      </w:r>
    </w:p>
    <w:p w14:paraId="408C6C41" w14:textId="77777777" w:rsidR="00FB22C3" w:rsidRPr="00A37296" w:rsidRDefault="00FB22C3" w:rsidP="00FB22C3">
      <w:pPr>
        <w:pStyle w:val="LBRFormsBody"/>
        <w:ind w:left="360"/>
        <w:rPr>
          <w:rStyle w:val="LBRFormsBodyChar"/>
        </w:rPr>
      </w:pPr>
      <w:r w:rsidRPr="00A37296">
        <w:rPr>
          <w:rStyle w:val="LBRFormsBodyChar"/>
        </w:rPr>
        <w:t>_____________________________________________</w:t>
      </w:r>
      <w:r w:rsidRPr="00A37296">
        <w:rPr>
          <w:rStyle w:val="LBRFormsBodyChar"/>
        </w:rPr>
        <w:tab/>
        <w:t>_______________</w:t>
      </w:r>
      <w:r w:rsidRPr="00A37296">
        <w:rPr>
          <w:rStyle w:val="LBRFormsBodyChar"/>
        </w:rPr>
        <w:tab/>
        <w:t>$___________</w:t>
      </w:r>
    </w:p>
    <w:p w14:paraId="6621C6CA" w14:textId="77777777" w:rsidR="00FB22C3" w:rsidRPr="00A37296" w:rsidRDefault="00FB22C3" w:rsidP="00FB22C3">
      <w:pPr>
        <w:pStyle w:val="LBRFormsBody"/>
        <w:rPr>
          <w:rStyle w:val="LBRFormsBodyChar"/>
        </w:rPr>
      </w:pPr>
    </w:p>
    <w:p w14:paraId="38D410AB"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UNSECURED CLAIMS</w:t>
      </w:r>
    </w:p>
    <w:p w14:paraId="3A904F6E" w14:textId="77777777" w:rsidR="00FB22C3" w:rsidRPr="00A37296" w:rsidRDefault="00FB22C3" w:rsidP="00FB22C3">
      <w:pPr>
        <w:pStyle w:val="LBRFormsBody"/>
        <w:rPr>
          <w:rStyle w:val="LBRFormsBodyChar"/>
        </w:rPr>
      </w:pPr>
    </w:p>
    <w:p w14:paraId="4D440A99" w14:textId="77777777" w:rsidR="00FB22C3" w:rsidRPr="00A37296" w:rsidRDefault="00FB22C3" w:rsidP="00FB22C3">
      <w:pPr>
        <w:pStyle w:val="LBRFormsBody"/>
        <w:ind w:left="360"/>
        <w:rPr>
          <w:rStyle w:val="LBRFormsBodyChar"/>
        </w:rPr>
      </w:pPr>
      <w:r w:rsidRPr="00A37296">
        <w:rPr>
          <w:rStyle w:val="LBRFormsBodyChar"/>
        </w:rPr>
        <w:t xml:space="preserve">Unsecured creditors’ claims total $_________ (including, if applicable, the unsecured portion of claims modified under paragraph 7).  The percentage to be paid toward these claims will be determined after the bar date for filing claims has passed and will be specified in a motion for authorization to pay certain claims.  Unsecured creditors will begin receiving payment on a </w:t>
      </w:r>
      <w:r w:rsidRPr="00A37296">
        <w:rPr>
          <w:rStyle w:val="LBRFormsBodyChar"/>
          <w:i/>
          <w:iCs/>
        </w:rPr>
        <w:t>pro rata</w:t>
      </w:r>
      <w:r w:rsidRPr="00A37296">
        <w:rPr>
          <w:rStyle w:val="LBRFormsBodyChar"/>
        </w:rPr>
        <w:t xml:space="preserve"> basis with any secured arrearage and priority claims after the issuance of such an order.  If all scheduled claims are allowed, the percentage distribution to creditors is estimated at _______%.</w:t>
      </w:r>
    </w:p>
    <w:p w14:paraId="46576F0A" w14:textId="77777777" w:rsidR="00FB22C3" w:rsidRPr="00A37296" w:rsidRDefault="00FB22C3" w:rsidP="00FB22C3">
      <w:pPr>
        <w:pStyle w:val="LBRFormsBody"/>
        <w:rPr>
          <w:rStyle w:val="LBRFormsBodyChar"/>
        </w:rPr>
      </w:pPr>
    </w:p>
    <w:p w14:paraId="234BBC35"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GENERAL PLAN PROVISIONS</w:t>
      </w:r>
    </w:p>
    <w:p w14:paraId="2B801479" w14:textId="77777777" w:rsidR="00FB22C3" w:rsidRPr="00A37296" w:rsidRDefault="00FB22C3" w:rsidP="00FB22C3">
      <w:pPr>
        <w:pStyle w:val="LBRFormsBody"/>
        <w:rPr>
          <w:rStyle w:val="LBRFormsBodyChar"/>
        </w:rPr>
      </w:pPr>
    </w:p>
    <w:p w14:paraId="6B9E29EA" w14:textId="77777777" w:rsidR="00FB22C3" w:rsidRPr="00A37296" w:rsidRDefault="00FB22C3" w:rsidP="00FB22C3">
      <w:pPr>
        <w:pStyle w:val="LBRFormsBody"/>
        <w:numPr>
          <w:ilvl w:val="1"/>
          <w:numId w:val="1"/>
        </w:numPr>
        <w:rPr>
          <w:rStyle w:val="LBRFormsBodyChar"/>
        </w:rPr>
      </w:pPr>
      <w:r w:rsidRPr="00A37296">
        <w:rPr>
          <w:rStyle w:val="LBRFormsBodyChar"/>
          <w:b/>
          <w:bCs/>
        </w:rPr>
        <w:t>Duty to Provide Tax Returns and Income Information:</w:t>
      </w:r>
    </w:p>
    <w:p w14:paraId="2DBAEC8C" w14:textId="77777777" w:rsidR="00FB22C3" w:rsidRPr="00A37296" w:rsidRDefault="00FB22C3" w:rsidP="00FB22C3">
      <w:pPr>
        <w:pStyle w:val="LBRFormsBody"/>
        <w:rPr>
          <w:rStyle w:val="LBRFormsBodyChar"/>
        </w:rPr>
      </w:pPr>
    </w:p>
    <w:p w14:paraId="7711781E" w14:textId="77777777" w:rsidR="00FB22C3" w:rsidRPr="00A37296" w:rsidRDefault="00FB22C3" w:rsidP="00FB22C3">
      <w:pPr>
        <w:pStyle w:val="LBRFormsBody"/>
        <w:numPr>
          <w:ilvl w:val="2"/>
          <w:numId w:val="1"/>
        </w:numPr>
        <w:rPr>
          <w:rStyle w:val="LBRFormsBodyChar"/>
        </w:rPr>
      </w:pPr>
      <w:r w:rsidRPr="00A37296">
        <w:rPr>
          <w:rStyle w:val="LBRFormsBodyChar"/>
        </w:rPr>
        <w:t>For the entire term of the plan, the debtor(s) must provide a copy of each federal income tax return or each request for an extension to file such return, directly to the trustee within seven (7) days of the filing of such return or extension request with the taxing authority.</w:t>
      </w:r>
    </w:p>
    <w:p w14:paraId="743A1F1D" w14:textId="77777777" w:rsidR="00FB22C3" w:rsidRPr="00A37296" w:rsidRDefault="00FB22C3" w:rsidP="00FB22C3">
      <w:pPr>
        <w:pStyle w:val="LBRFormsBody"/>
        <w:rPr>
          <w:rStyle w:val="LBRFormsBodyChar"/>
        </w:rPr>
      </w:pPr>
    </w:p>
    <w:p w14:paraId="74C8A46D" w14:textId="77777777" w:rsidR="00FB22C3" w:rsidRPr="00A37296" w:rsidRDefault="00FB22C3" w:rsidP="00FB22C3">
      <w:pPr>
        <w:pStyle w:val="LBRFormsBody"/>
        <w:numPr>
          <w:ilvl w:val="2"/>
          <w:numId w:val="1"/>
        </w:numPr>
        <w:rPr>
          <w:rStyle w:val="LBRFormsBodyChar"/>
        </w:rPr>
      </w:pPr>
      <w:r w:rsidRPr="00A37296">
        <w:rPr>
          <w:rStyle w:val="LBRFormsBodyChar"/>
        </w:rPr>
        <w:t>The debtor(s) shall have a duty to keep the trustee advised as to the status of all federal income tax returns and tax refunds, including any Internal Revenue Service approved extension requests and shall respond to the trustee not later than sixty (60) days from the date of any written demand or inquiry from the trustee relating to such returns or refunds.</w:t>
      </w:r>
    </w:p>
    <w:p w14:paraId="5058E468" w14:textId="77777777" w:rsidR="00FB22C3" w:rsidRPr="00A37296" w:rsidRDefault="00FB22C3" w:rsidP="00FB22C3">
      <w:pPr>
        <w:pStyle w:val="LBRFormsBody"/>
        <w:rPr>
          <w:rStyle w:val="LBRFormsBodyChar"/>
        </w:rPr>
      </w:pPr>
    </w:p>
    <w:p w14:paraId="7D3F3887" w14:textId="77777777" w:rsidR="00FB22C3" w:rsidRPr="00A37296" w:rsidRDefault="00FB22C3" w:rsidP="00FB22C3">
      <w:pPr>
        <w:pStyle w:val="LBRFormsBody"/>
        <w:numPr>
          <w:ilvl w:val="2"/>
          <w:numId w:val="1"/>
        </w:numPr>
        <w:rPr>
          <w:rStyle w:val="LBRFormsBodyChar"/>
        </w:rPr>
      </w:pPr>
      <w:r w:rsidRPr="00A37296">
        <w:rPr>
          <w:rStyle w:val="LBRFormsBodyChar"/>
        </w:rPr>
        <w:t>If a debtor(s) is not required to file a federal income tax return for a particular tax year because of a lack of taxable income, then the debtor(s) must notify the trustee, in writing, that no tax return will be filed.  The trustee must receive this written notification no later than April 15 of the calendar year in which the tax return would ordinarily have been due.</w:t>
      </w:r>
    </w:p>
    <w:p w14:paraId="7D688F92" w14:textId="77777777" w:rsidR="00FB22C3" w:rsidRPr="00A37296" w:rsidRDefault="00FB22C3" w:rsidP="00FB22C3">
      <w:pPr>
        <w:pStyle w:val="LBRFormsBody"/>
        <w:rPr>
          <w:rStyle w:val="LBRFormsBodyChar"/>
        </w:rPr>
      </w:pPr>
    </w:p>
    <w:p w14:paraId="2F58D00C" w14:textId="77777777" w:rsidR="00FB22C3" w:rsidRPr="00A37296" w:rsidRDefault="00FB22C3" w:rsidP="00FB22C3">
      <w:pPr>
        <w:pStyle w:val="LBRFormsBody"/>
        <w:numPr>
          <w:ilvl w:val="1"/>
          <w:numId w:val="1"/>
        </w:numPr>
        <w:rPr>
          <w:rStyle w:val="LBRFormsBodyChar"/>
        </w:rPr>
      </w:pPr>
      <w:r w:rsidRPr="00A37296">
        <w:rPr>
          <w:rStyle w:val="LBRFormsBodyChar"/>
          <w:b/>
          <w:bCs/>
        </w:rPr>
        <w:t>Allowance of Claims:</w:t>
      </w:r>
      <w:r w:rsidRPr="00A37296">
        <w:rPr>
          <w:rStyle w:val="LBRFormsBodyChar"/>
        </w:rPr>
        <w:t xml:space="preserve">  In the event that a proof of claim is filed in an amount different from the amount listed in this plan, the proof of claim amount shall be deemed to be the correct amount unless the debtor(s) or another party in interest successfully object to the proof of claim. </w:t>
      </w:r>
    </w:p>
    <w:p w14:paraId="7D322782" w14:textId="77777777" w:rsidR="00FB22C3" w:rsidRPr="00A37296" w:rsidRDefault="00FB22C3" w:rsidP="00FB22C3">
      <w:pPr>
        <w:pStyle w:val="LBRFormsBody"/>
        <w:rPr>
          <w:rStyle w:val="LBRFormsBodyChar"/>
        </w:rPr>
      </w:pPr>
    </w:p>
    <w:p w14:paraId="0822AD8D" w14:textId="77777777" w:rsidR="00FB22C3" w:rsidRPr="00A37296" w:rsidRDefault="00FB22C3" w:rsidP="00FB22C3">
      <w:pPr>
        <w:pStyle w:val="LBRFormsBody"/>
        <w:numPr>
          <w:ilvl w:val="1"/>
          <w:numId w:val="1"/>
        </w:numPr>
        <w:rPr>
          <w:rStyle w:val="LBRFormsBodyChar"/>
        </w:rPr>
      </w:pPr>
      <w:r w:rsidRPr="00A37296">
        <w:rPr>
          <w:rStyle w:val="LBRFormsBodyChar"/>
          <w:b/>
          <w:bCs/>
        </w:rPr>
        <w:t>Property of the Estate and Insurance:</w:t>
      </w:r>
      <w:r w:rsidRPr="00A37296">
        <w:rPr>
          <w:rStyle w:val="LBRFormsBodyChar"/>
        </w:rPr>
        <w:t xml:space="preserve">  All property shall remain property of the estate until discharge.  Pursuant to 11 U.S.C. § 1306(b), the debtor(s) will remain in possession of all property of the estate unless a provision of this plan, or an order of this court, specifically states otherwise.  The debtor(s) shall maintain all insurance required by law and contract upon property of the estate and the debtor(s)’ property.</w:t>
      </w:r>
    </w:p>
    <w:p w14:paraId="3568AF7F" w14:textId="77777777" w:rsidR="00FB22C3" w:rsidRPr="00A37296" w:rsidRDefault="00FB22C3" w:rsidP="00FB22C3">
      <w:pPr>
        <w:pStyle w:val="LBRFormsBody"/>
        <w:numPr>
          <w:ilvl w:val="1"/>
          <w:numId w:val="1"/>
        </w:numPr>
        <w:rPr>
          <w:rStyle w:val="LBRFormsBodyChar"/>
        </w:rPr>
      </w:pPr>
      <w:r w:rsidRPr="00A37296">
        <w:rPr>
          <w:rStyle w:val="LBRFormsBodyChar"/>
          <w:b/>
          <w:bCs/>
        </w:rPr>
        <w:lastRenderedPageBreak/>
        <w:t>Retention of Lien:</w:t>
      </w:r>
      <w:r w:rsidRPr="00A37296">
        <w:rPr>
          <w:rStyle w:val="LBRFormsBodyChar"/>
        </w:rPr>
        <w:t xml:space="preserve">  All secured creditors shall retain the liens securing their claims unless otherwise stated.</w:t>
      </w:r>
    </w:p>
    <w:p w14:paraId="0C217A99" w14:textId="77777777" w:rsidR="00FB22C3" w:rsidRPr="00A37296" w:rsidRDefault="00FB22C3" w:rsidP="00FB22C3">
      <w:pPr>
        <w:pStyle w:val="LBRFormsBody"/>
        <w:rPr>
          <w:rStyle w:val="LBRFormsBodyChar"/>
        </w:rPr>
      </w:pPr>
    </w:p>
    <w:p w14:paraId="7B6902CA" w14:textId="77777777" w:rsidR="00FB22C3" w:rsidRPr="00A37296" w:rsidRDefault="00FB22C3" w:rsidP="00FB22C3">
      <w:pPr>
        <w:pStyle w:val="LBRFormsBody"/>
        <w:numPr>
          <w:ilvl w:val="1"/>
          <w:numId w:val="1"/>
        </w:numPr>
        <w:rPr>
          <w:rStyle w:val="LBRFormsBodyChar"/>
        </w:rPr>
      </w:pPr>
      <w:r w:rsidRPr="00A37296">
        <w:rPr>
          <w:rStyle w:val="LBRFormsBodyChar"/>
          <w:b/>
          <w:bCs/>
        </w:rPr>
        <w:t>Application of Payments Under This Plan:</w:t>
      </w:r>
    </w:p>
    <w:p w14:paraId="069CFCF7" w14:textId="77777777" w:rsidR="00FB22C3" w:rsidRPr="00A37296" w:rsidRDefault="00FB22C3" w:rsidP="00FB22C3">
      <w:pPr>
        <w:pStyle w:val="LBRFormsBody"/>
        <w:rPr>
          <w:rStyle w:val="LBRFormsBodyChar"/>
        </w:rPr>
      </w:pPr>
    </w:p>
    <w:p w14:paraId="4FA153B1" w14:textId="77777777" w:rsidR="00FB22C3" w:rsidRPr="00A37296" w:rsidRDefault="00FB22C3" w:rsidP="00FB22C3">
      <w:pPr>
        <w:pStyle w:val="LBRFormsBody"/>
        <w:numPr>
          <w:ilvl w:val="2"/>
          <w:numId w:val="1"/>
        </w:numPr>
        <w:rPr>
          <w:rStyle w:val="LBRFormsBodyChar"/>
        </w:rPr>
      </w:pPr>
      <w:r w:rsidRPr="00A37296">
        <w:rPr>
          <w:rStyle w:val="LBRFormsBodyChar"/>
        </w:rPr>
        <w:t>Pursuant to 11 U.S.C. § 524(</w:t>
      </w:r>
      <w:proofErr w:type="spellStart"/>
      <w:r w:rsidRPr="00A37296">
        <w:rPr>
          <w:rStyle w:val="LBRFormsBodyChar"/>
        </w:rPr>
        <w:t>i</w:t>
      </w:r>
      <w:proofErr w:type="spellEnd"/>
      <w:r w:rsidRPr="00A37296">
        <w:rPr>
          <w:rStyle w:val="LBRFormsBodyChar"/>
        </w:rPr>
        <w:t xml:space="preserve">), payments received by holders and/or servicers of mortgage claims for ongoing postpetition installment payments shall be applied and credited to the debtor(s)’ mortgage account as if the account were current and no prepetition default existed on the petition date, in the order of priority specified in the note and security agreement and applicable non-bankruptcy law.  Postpetition installment payments made in a timely manner under the terms of the note shall be applied and credited without penalty.  </w:t>
      </w:r>
    </w:p>
    <w:p w14:paraId="7B147D79" w14:textId="77777777" w:rsidR="00FB22C3" w:rsidRPr="00A37296" w:rsidRDefault="00FB22C3" w:rsidP="00FB22C3">
      <w:pPr>
        <w:pStyle w:val="LBRFormsBody"/>
        <w:rPr>
          <w:rStyle w:val="LBRFormsBodyChar"/>
        </w:rPr>
      </w:pPr>
    </w:p>
    <w:p w14:paraId="5C1E726E" w14:textId="77777777" w:rsidR="00FB22C3" w:rsidRPr="00A37296" w:rsidRDefault="00FB22C3" w:rsidP="00FB22C3">
      <w:pPr>
        <w:pStyle w:val="LBRFormsBody"/>
        <w:numPr>
          <w:ilvl w:val="2"/>
          <w:numId w:val="1"/>
        </w:numPr>
        <w:rPr>
          <w:rStyle w:val="LBRFormsBodyChar"/>
          <w:b/>
          <w:bCs/>
        </w:rPr>
      </w:pPr>
      <w:r w:rsidRPr="00A37296">
        <w:rPr>
          <w:rStyle w:val="LBRFormsBodyChar"/>
          <w:b/>
          <w:bCs/>
        </w:rPr>
        <w:t xml:space="preserve">If a creditor applies payments in a manner not consistent with the terms of this </w:t>
      </w:r>
      <w:proofErr w:type="gramStart"/>
      <w:r w:rsidRPr="00A37296">
        <w:rPr>
          <w:rStyle w:val="LBRFormsBodyChar"/>
          <w:b/>
          <w:bCs/>
        </w:rPr>
        <w:t>plan, or</w:t>
      </w:r>
      <w:proofErr w:type="gramEnd"/>
      <w:r w:rsidRPr="00A37296">
        <w:rPr>
          <w:rStyle w:val="LBRFormsBodyChar"/>
          <w:b/>
          <w:bCs/>
        </w:rPr>
        <w:t xml:space="preserve"> applies trustee payments to postpetition costs and fees without prior approval of this court, such actions may be a violation of 11 U.S.C. § 524(</w:t>
      </w:r>
      <w:proofErr w:type="spellStart"/>
      <w:r w:rsidRPr="00A37296">
        <w:rPr>
          <w:rStyle w:val="LBRFormsBodyChar"/>
          <w:b/>
          <w:bCs/>
        </w:rPr>
        <w:t>i</w:t>
      </w:r>
      <w:proofErr w:type="spellEnd"/>
      <w:r w:rsidRPr="00A37296">
        <w:rPr>
          <w:rStyle w:val="LBRFormsBodyChar"/>
          <w:b/>
          <w:bCs/>
        </w:rPr>
        <w:t>).</w:t>
      </w:r>
    </w:p>
    <w:p w14:paraId="1718E052" w14:textId="77777777" w:rsidR="00FB22C3" w:rsidRPr="00A37296" w:rsidRDefault="00FB22C3" w:rsidP="00FB22C3">
      <w:pPr>
        <w:pStyle w:val="LBRFormsBody"/>
        <w:rPr>
          <w:rStyle w:val="LBRFormsBodyChar"/>
        </w:rPr>
      </w:pPr>
    </w:p>
    <w:p w14:paraId="30627505" w14:textId="77777777" w:rsidR="00FB22C3" w:rsidRPr="00A37296" w:rsidRDefault="00FB22C3" w:rsidP="00FB22C3">
      <w:pPr>
        <w:pStyle w:val="LBRFormsBody"/>
        <w:numPr>
          <w:ilvl w:val="1"/>
          <w:numId w:val="1"/>
        </w:numPr>
        <w:rPr>
          <w:rStyle w:val="LBRFormsBodyChar"/>
        </w:rPr>
      </w:pPr>
      <w:r w:rsidRPr="00A37296">
        <w:rPr>
          <w:rStyle w:val="LBRFormsBodyChar"/>
          <w:b/>
          <w:bCs/>
        </w:rPr>
        <w:t>Duty of Mortgage Servicer to Provide Loan Information:</w:t>
      </w:r>
    </w:p>
    <w:p w14:paraId="4C300261" w14:textId="77777777" w:rsidR="00FB22C3" w:rsidRPr="00A37296" w:rsidRDefault="00FB22C3" w:rsidP="00FB22C3">
      <w:pPr>
        <w:pStyle w:val="LBRFormsBody"/>
        <w:rPr>
          <w:rStyle w:val="LBRFormsBodyChar"/>
        </w:rPr>
      </w:pPr>
    </w:p>
    <w:p w14:paraId="68D81A9A" w14:textId="77777777" w:rsidR="00FB22C3" w:rsidRPr="00A37296" w:rsidRDefault="00FB22C3" w:rsidP="00FB22C3">
      <w:pPr>
        <w:pStyle w:val="LBRFormsBody"/>
        <w:numPr>
          <w:ilvl w:val="2"/>
          <w:numId w:val="1"/>
        </w:numPr>
        <w:rPr>
          <w:rStyle w:val="LBRFormsBodyChar"/>
        </w:rPr>
      </w:pPr>
      <w:r w:rsidRPr="00A37296">
        <w:rPr>
          <w:rStyle w:val="LBRFormsBodyChar"/>
        </w:rPr>
        <w:t xml:space="preserve">Upon written request of the debtor(s), any mortgage servicer or its successor shall provide to the debtor(s) and/or the debtor(s)’ attorney all information with respect to the debtor(s)’ mortgage loan as it would provide absent a bankruptcy proceeding, including contractual monthly payment changes.  </w:t>
      </w:r>
    </w:p>
    <w:p w14:paraId="45817E35" w14:textId="77777777" w:rsidR="00FB22C3" w:rsidRPr="00A37296" w:rsidRDefault="00FB22C3" w:rsidP="00FB22C3">
      <w:pPr>
        <w:pStyle w:val="LBRFormsBody"/>
        <w:rPr>
          <w:rStyle w:val="LBRFormsBodyChar"/>
        </w:rPr>
      </w:pPr>
    </w:p>
    <w:p w14:paraId="13D37F30" w14:textId="77777777" w:rsidR="00FB22C3" w:rsidRPr="00A37296" w:rsidRDefault="00FB22C3" w:rsidP="00FB22C3">
      <w:pPr>
        <w:pStyle w:val="LBRFormsBody"/>
        <w:numPr>
          <w:ilvl w:val="3"/>
          <w:numId w:val="1"/>
        </w:numPr>
        <w:rPr>
          <w:rStyle w:val="LBRFormsBodyChar"/>
        </w:rPr>
      </w:pPr>
      <w:r w:rsidRPr="00A37296">
        <w:rPr>
          <w:rStyle w:val="LBRFormsBodyChar"/>
        </w:rPr>
        <w:t xml:space="preserve">The term “information” as used herein shall </w:t>
      </w:r>
      <w:proofErr w:type="gramStart"/>
      <w:r w:rsidRPr="00A37296">
        <w:rPr>
          <w:rStyle w:val="LBRFormsBodyChar"/>
        </w:rPr>
        <w:t>include, but</w:t>
      </w:r>
      <w:proofErr w:type="gramEnd"/>
      <w:r w:rsidRPr="00A37296">
        <w:rPr>
          <w:rStyle w:val="LBRFormsBodyChar"/>
        </w:rPr>
        <w:t xml:space="preserve"> is not limited to: (a) a coupon book or monthly statements to help the debtor(s) properly make monthly payments, (b) addresses to which to send payments and to direct inquiries, (c) balance and payoff information if requested, and (d) if applicable, escrow analyses, notices of rate adjustments and the like.  The debtor(s) shall not make any claim against the mortgage servicer, the secured creditor or their successors for any violation of the automatic stay or any discharge injunction resulting from its compliance with this section.</w:t>
      </w:r>
    </w:p>
    <w:p w14:paraId="33C3164D" w14:textId="77777777" w:rsidR="00FB22C3" w:rsidRPr="00A37296" w:rsidRDefault="00FB22C3" w:rsidP="00FB22C3">
      <w:pPr>
        <w:pStyle w:val="LBRFormsBody"/>
        <w:rPr>
          <w:rStyle w:val="LBRFormsBodyChar"/>
        </w:rPr>
      </w:pPr>
    </w:p>
    <w:p w14:paraId="5E3B54D9" w14:textId="77777777" w:rsidR="00FB22C3" w:rsidRPr="00A37296" w:rsidRDefault="00FB22C3" w:rsidP="00FB22C3">
      <w:pPr>
        <w:pStyle w:val="LBRFormsBody"/>
        <w:numPr>
          <w:ilvl w:val="2"/>
          <w:numId w:val="1"/>
        </w:numPr>
        <w:rPr>
          <w:rStyle w:val="LBRFormsBodyChar"/>
        </w:rPr>
      </w:pPr>
      <w:r w:rsidRPr="00A37296">
        <w:rPr>
          <w:rStyle w:val="LBRFormsBodyChar"/>
        </w:rPr>
        <w:t xml:space="preserve">Upon written request of the debtor(s)’ counsel, any of the information requested to be provided to the debtor(s) in paragraph </w:t>
      </w:r>
      <w:proofErr w:type="gramStart"/>
      <w:r w:rsidRPr="00A37296">
        <w:rPr>
          <w:rStyle w:val="LBRFormsBodyChar"/>
        </w:rPr>
        <w:t>F(</w:t>
      </w:r>
      <w:proofErr w:type="gramEnd"/>
      <w:r w:rsidRPr="00A37296">
        <w:rPr>
          <w:rStyle w:val="LBRFormsBodyChar"/>
        </w:rPr>
        <w:t>1) above shall also be provided to the debtor(s)’ counsel.</w:t>
      </w:r>
    </w:p>
    <w:p w14:paraId="2532F09C" w14:textId="77777777" w:rsidR="00FB22C3" w:rsidRPr="00A37296" w:rsidRDefault="00FB22C3" w:rsidP="00FB22C3">
      <w:pPr>
        <w:pStyle w:val="LBRFormsBody"/>
        <w:rPr>
          <w:rStyle w:val="LBRFormsBodyChar"/>
        </w:rPr>
      </w:pPr>
    </w:p>
    <w:p w14:paraId="2E455A1A" w14:textId="77777777" w:rsidR="00FB22C3" w:rsidRPr="00A37296" w:rsidRDefault="00FB22C3" w:rsidP="00FB22C3">
      <w:pPr>
        <w:pStyle w:val="LBRFormsBody"/>
        <w:numPr>
          <w:ilvl w:val="1"/>
          <w:numId w:val="1"/>
        </w:numPr>
        <w:rPr>
          <w:rStyle w:val="LBRFormsBodyChar"/>
        </w:rPr>
      </w:pPr>
      <w:r w:rsidRPr="00A37296">
        <w:rPr>
          <w:rStyle w:val="LBRFormsBodyChar"/>
          <w:b/>
          <w:bCs/>
        </w:rPr>
        <w:t>Release of Certificate of Title Upon Satisfaction of Secured Claim:</w:t>
      </w:r>
    </w:p>
    <w:p w14:paraId="359E7196" w14:textId="77777777" w:rsidR="00FB22C3" w:rsidRPr="00A37296" w:rsidRDefault="00FB22C3" w:rsidP="00FB22C3">
      <w:pPr>
        <w:pStyle w:val="LBRFormsBody"/>
        <w:rPr>
          <w:rStyle w:val="LBRFormsBodyChar"/>
        </w:rPr>
      </w:pPr>
    </w:p>
    <w:p w14:paraId="1A784EAD" w14:textId="77777777" w:rsidR="00FB22C3" w:rsidRPr="00A37296" w:rsidRDefault="00FB22C3" w:rsidP="00FB22C3">
      <w:pPr>
        <w:pStyle w:val="LBRFormsBody"/>
        <w:numPr>
          <w:ilvl w:val="2"/>
          <w:numId w:val="1"/>
        </w:numPr>
        <w:rPr>
          <w:rStyle w:val="LBRFormsBodyChar"/>
        </w:rPr>
      </w:pPr>
      <w:r w:rsidRPr="00A37296">
        <w:rPr>
          <w:rStyle w:val="LBRFormsBodyChar"/>
        </w:rPr>
        <w:t xml:space="preserve">Upon satisfaction or other discharge of a security interest in a motor vehicle, mobile home, or in any other property of the bankruptcy estate for which the certificate of title is in the possession of a secured creditor, such creditor shall within fourteen (14) days after demand and, in any event, within thirty (30) days of receipt of the notice of the entry of the discharge order, execute a release of its security interest on said title or certificate, in the space provided therefore on the certificate or as the Division of Motor Vehicles prescribes, and mail or deliver the certificate and release to the debtor(s) or to the attorney for the debtor(s). </w:t>
      </w:r>
    </w:p>
    <w:p w14:paraId="146F0BC2" w14:textId="77777777" w:rsidR="00FB22C3" w:rsidRPr="00A37296" w:rsidRDefault="00FB22C3" w:rsidP="00FB22C3">
      <w:pPr>
        <w:pStyle w:val="LBRFormsBody"/>
        <w:rPr>
          <w:rStyle w:val="LBRFormsBodyChar"/>
        </w:rPr>
      </w:pPr>
    </w:p>
    <w:p w14:paraId="0322BAD7" w14:textId="77777777" w:rsidR="00FB22C3" w:rsidRPr="00A37296" w:rsidRDefault="00FB22C3" w:rsidP="00FB22C3">
      <w:pPr>
        <w:pStyle w:val="LBRFormsBody"/>
        <w:numPr>
          <w:ilvl w:val="2"/>
          <w:numId w:val="1"/>
        </w:numPr>
        <w:rPr>
          <w:rStyle w:val="LBRFormsBodyChar"/>
        </w:rPr>
      </w:pPr>
      <w:r w:rsidRPr="00A37296">
        <w:rPr>
          <w:rStyle w:val="LBRFormsBodyChar"/>
        </w:rPr>
        <w:t xml:space="preserve">Confirmation of this plan shall impose an affirmative and direct duty on each such secured creditor to comply with this paragraph.  This provision shall be enforced in a proceeding filed before this court and each such creditor consents to such jurisdiction by failure to file any timely </w:t>
      </w:r>
      <w:r w:rsidRPr="00A37296">
        <w:rPr>
          <w:rStyle w:val="LBRFormsBodyChar"/>
        </w:rPr>
        <w:lastRenderedPageBreak/>
        <w:t>objection to this plan.  Such an enforcement proceeding may be filed by the debtor(s) in this case either before or after the entry of the discharge order and either before or after the closing of this case.  The debtor(s) specifically reserve the right to file a motion to reopen this case under 11 U.S.C. § 350 to pursue the rights and claims provided for therein.</w:t>
      </w:r>
    </w:p>
    <w:p w14:paraId="666687C5" w14:textId="77777777" w:rsidR="00FB22C3" w:rsidRPr="00A37296" w:rsidRDefault="00FB22C3" w:rsidP="00FB22C3">
      <w:pPr>
        <w:pStyle w:val="LBRFormsBody"/>
        <w:rPr>
          <w:rStyle w:val="LBRFormsBodyChar"/>
        </w:rPr>
      </w:pPr>
    </w:p>
    <w:p w14:paraId="06737D38"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t>LIQUIDATION ANALYSIS</w:t>
      </w:r>
    </w:p>
    <w:p w14:paraId="17978000" w14:textId="77777777" w:rsidR="00FB22C3" w:rsidRPr="00A37296" w:rsidRDefault="00FB22C3" w:rsidP="00FB22C3">
      <w:pPr>
        <w:pStyle w:val="LBRFormsBody"/>
        <w:rPr>
          <w:rStyle w:val="LBRFormsBodyChar"/>
        </w:rPr>
      </w:pPr>
    </w:p>
    <w:p w14:paraId="2A162B63" w14:textId="77777777" w:rsidR="00FB22C3" w:rsidRPr="00A37296" w:rsidRDefault="00FB22C3" w:rsidP="00FB22C3">
      <w:pPr>
        <w:pStyle w:val="LBRFormsBody"/>
        <w:ind w:left="360"/>
        <w:rPr>
          <w:rStyle w:val="LBRFormsBodyChar"/>
        </w:rPr>
      </w:pPr>
      <w:r w:rsidRPr="00A37296">
        <w:rPr>
          <w:rStyle w:val="LBRFormsBodyChar"/>
        </w:rPr>
        <w:t>In the event of a liquidation under chapter 7, I/we would claim the state/federal exemptions, based upon which unsecured creditors would receive_________%.</w:t>
      </w:r>
    </w:p>
    <w:p w14:paraId="2F8B2EF6" w14:textId="77777777" w:rsidR="00FB22C3" w:rsidRPr="00A37296" w:rsidRDefault="00FB22C3" w:rsidP="00FB22C3">
      <w:pPr>
        <w:pStyle w:val="LBRFormsBody"/>
        <w:rPr>
          <w:rStyle w:val="LBRFormsBodyChar"/>
        </w:rPr>
      </w:pPr>
    </w:p>
    <w:p w14:paraId="09955D7A" w14:textId="77777777" w:rsidR="00FB22C3" w:rsidRPr="00A37296" w:rsidRDefault="00FB22C3" w:rsidP="00FB22C3">
      <w:pPr>
        <w:pStyle w:val="LBRFormsBody"/>
        <w:numPr>
          <w:ilvl w:val="1"/>
          <w:numId w:val="1"/>
        </w:numPr>
        <w:rPr>
          <w:rStyle w:val="LBRFormsBodyChar"/>
        </w:rPr>
      </w:pPr>
      <w:r w:rsidRPr="00A37296">
        <w:rPr>
          <w:rStyle w:val="LBRFormsBodyChar"/>
          <w:b/>
          <w:bCs/>
        </w:rPr>
        <w:t>REAL ESTATE:</w:t>
      </w:r>
      <w:r w:rsidRPr="00A37296">
        <w:rPr>
          <w:rStyle w:val="LBRFormsBodyChar"/>
        </w:rPr>
        <w:t xml:space="preserve">  </w:t>
      </w:r>
      <w:r w:rsidRPr="00A37296">
        <w:rPr>
          <w:rStyle w:val="LBRFormsBodyChar"/>
          <w:b/>
          <w:bCs/>
        </w:rPr>
        <w:t>Residential</w:t>
      </w:r>
      <w:r w:rsidRPr="00A37296">
        <w:rPr>
          <w:rStyle w:val="LBRFormsBodyChar"/>
        </w:rPr>
        <w:t>, located at: ____________________________</w:t>
      </w:r>
    </w:p>
    <w:p w14:paraId="422FB716" w14:textId="77777777" w:rsidR="00FB22C3" w:rsidRPr="00A37296" w:rsidRDefault="00FB22C3" w:rsidP="00FB22C3">
      <w:pPr>
        <w:pStyle w:val="LBRFormsBody"/>
        <w:rPr>
          <w:rStyle w:val="LBRFormsBodyChar"/>
        </w:rPr>
      </w:pPr>
    </w:p>
    <w:p w14:paraId="3B8F8F73" w14:textId="77777777" w:rsidR="00FB22C3" w:rsidRPr="00A37296" w:rsidRDefault="00FB22C3" w:rsidP="00FB22C3">
      <w:pPr>
        <w:pStyle w:val="LBRFormsBody"/>
        <w:ind w:left="2880" w:firstLine="720"/>
        <w:rPr>
          <w:rStyle w:val="LBRFormsBodyChar"/>
        </w:rPr>
      </w:pPr>
      <w:r w:rsidRPr="00A37296">
        <w:rPr>
          <w:rStyle w:val="LBRFormsBodyChar"/>
        </w:rPr>
        <w:t>Fair Market</w:t>
      </w:r>
      <w:r w:rsidRPr="00A37296">
        <w:rPr>
          <w:rStyle w:val="LBRFormsBodyChar"/>
        </w:rPr>
        <w:tab/>
      </w:r>
      <w:r w:rsidRPr="00A37296">
        <w:rPr>
          <w:rStyle w:val="LBRFormsBodyChar"/>
        </w:rPr>
        <w:tab/>
      </w:r>
      <w:r w:rsidRPr="00A37296">
        <w:rPr>
          <w:rStyle w:val="LBRFormsBodyChar"/>
        </w:rPr>
        <w:tab/>
        <w:t>Exemption</w:t>
      </w:r>
      <w:r w:rsidRPr="00A37296">
        <w:rPr>
          <w:rStyle w:val="LBRFormsBodyChar"/>
        </w:rPr>
        <w:tab/>
        <w:t xml:space="preserve">        Available</w:t>
      </w:r>
    </w:p>
    <w:p w14:paraId="0D7EFB0F" w14:textId="77777777" w:rsidR="00FB22C3" w:rsidRPr="00A37296" w:rsidRDefault="00FB22C3" w:rsidP="00FB22C3">
      <w:pPr>
        <w:pStyle w:val="LBRFormsBody"/>
        <w:ind w:firstLine="360"/>
        <w:rPr>
          <w:rStyle w:val="LBRFormsBodyChar"/>
        </w:rPr>
      </w:pPr>
      <w:r w:rsidRPr="00A37296">
        <w:rPr>
          <w:rStyle w:val="LBRFormsBodyChar"/>
          <w:u w:val="single"/>
        </w:rPr>
        <w:t>Description</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u w:val="single"/>
        </w:rPr>
        <w:t>Value</w:t>
      </w:r>
      <w:r w:rsidRPr="00A37296">
        <w:rPr>
          <w:rStyle w:val="LBRFormsBodyChar"/>
        </w:rPr>
        <w:tab/>
      </w:r>
      <w:r w:rsidRPr="00A37296">
        <w:rPr>
          <w:rStyle w:val="LBRFormsBodyChar"/>
        </w:rPr>
        <w:tab/>
      </w:r>
      <w:r w:rsidRPr="00A37296">
        <w:rPr>
          <w:rStyle w:val="LBRFormsBodyChar"/>
          <w:u w:val="single"/>
        </w:rPr>
        <w:t>Liens</w:t>
      </w:r>
      <w:r w:rsidRPr="00A37296">
        <w:rPr>
          <w:rStyle w:val="LBRFormsBodyChar"/>
        </w:rPr>
        <w:tab/>
      </w:r>
      <w:r w:rsidRPr="00A37296">
        <w:rPr>
          <w:rStyle w:val="LBRFormsBodyChar"/>
        </w:rPr>
        <w:tab/>
      </w:r>
      <w:r w:rsidRPr="00A37296">
        <w:rPr>
          <w:rStyle w:val="LBRFormsBodyChar"/>
          <w:u w:val="single"/>
        </w:rPr>
        <w:t>Amount and Cite</w:t>
      </w:r>
      <w:r w:rsidRPr="00A37296">
        <w:rPr>
          <w:rStyle w:val="LBRFormsBodyChar"/>
        </w:rPr>
        <w:t xml:space="preserve">       </w:t>
      </w:r>
      <w:r w:rsidRPr="00A37296">
        <w:rPr>
          <w:rStyle w:val="LBRFormsBodyChar"/>
          <w:u w:val="single"/>
        </w:rPr>
        <w:t>Chapter 7</w:t>
      </w:r>
    </w:p>
    <w:p w14:paraId="5B721E7A" w14:textId="77777777" w:rsidR="00FB22C3" w:rsidRPr="00A37296" w:rsidRDefault="00FB22C3" w:rsidP="00FB22C3">
      <w:pPr>
        <w:pStyle w:val="LBRFormsBody"/>
        <w:rPr>
          <w:rStyle w:val="LBRFormsBodyChar"/>
        </w:rPr>
      </w:pPr>
    </w:p>
    <w:p w14:paraId="440818B8" w14:textId="77777777" w:rsidR="00FB22C3" w:rsidRPr="00A37296" w:rsidRDefault="00FB22C3" w:rsidP="00FB22C3">
      <w:pPr>
        <w:pStyle w:val="LBRFormsBody"/>
        <w:ind w:left="360"/>
        <w:rPr>
          <w:rStyle w:val="LBRFormsBodyChar"/>
        </w:rPr>
      </w:pPr>
      <w:r w:rsidRPr="00A37296">
        <w:rPr>
          <w:rStyle w:val="LBRFormsBodyChar"/>
        </w:rPr>
        <w:t>___________________________</w:t>
      </w:r>
      <w:r w:rsidRPr="00A37296">
        <w:rPr>
          <w:rStyle w:val="LBRFormsBodyChar"/>
        </w:rPr>
        <w:tab/>
        <w:t>$_________</w:t>
      </w:r>
      <w:r w:rsidRPr="00A37296">
        <w:rPr>
          <w:rStyle w:val="LBRFormsBodyChar"/>
        </w:rPr>
        <w:tab/>
        <w:t>$________</w:t>
      </w:r>
      <w:r w:rsidRPr="00A37296">
        <w:rPr>
          <w:rStyle w:val="LBRFormsBodyChar"/>
        </w:rPr>
        <w:tab/>
        <w:t>$____________      $_________</w:t>
      </w:r>
    </w:p>
    <w:p w14:paraId="05A921FD" w14:textId="77777777" w:rsidR="00FB22C3" w:rsidRPr="00A37296" w:rsidRDefault="00FB22C3" w:rsidP="00FB22C3">
      <w:pPr>
        <w:pStyle w:val="LBRFormsBody"/>
        <w:rPr>
          <w:rStyle w:val="LBRFormsBodyChar"/>
        </w:rPr>
      </w:pPr>
    </w:p>
    <w:p w14:paraId="4489A3E7" w14:textId="77777777" w:rsidR="00FB22C3" w:rsidRPr="00A37296" w:rsidRDefault="00FB22C3" w:rsidP="00FB22C3">
      <w:pPr>
        <w:pStyle w:val="LBRFormsBody"/>
        <w:ind w:left="5760"/>
        <w:rPr>
          <w:rStyle w:val="LBRFormsBodyChar"/>
        </w:rPr>
      </w:pPr>
      <w:r w:rsidRPr="00A37296">
        <w:rPr>
          <w:rStyle w:val="LBRFormsBodyChar"/>
        </w:rPr>
        <w:t>Total non-exempt value:</w:t>
      </w:r>
      <w:r w:rsidRPr="00A37296">
        <w:rPr>
          <w:rStyle w:val="LBRFormsBodyChar"/>
        </w:rPr>
        <w:tab/>
        <w:t xml:space="preserve">      $_________</w:t>
      </w:r>
    </w:p>
    <w:p w14:paraId="6F61A936" w14:textId="77777777" w:rsidR="00FB22C3" w:rsidRPr="00A37296" w:rsidRDefault="00FB22C3" w:rsidP="00FB22C3">
      <w:pPr>
        <w:pStyle w:val="LBRFormsBody"/>
        <w:rPr>
          <w:rStyle w:val="LBRFormsBodyChar"/>
        </w:rPr>
      </w:pPr>
    </w:p>
    <w:p w14:paraId="10A563B9" w14:textId="77777777" w:rsidR="00FB22C3" w:rsidRPr="00A37296" w:rsidRDefault="00FB22C3" w:rsidP="00FB22C3">
      <w:pPr>
        <w:pStyle w:val="LBRFormsBody"/>
        <w:numPr>
          <w:ilvl w:val="1"/>
          <w:numId w:val="1"/>
        </w:numPr>
        <w:rPr>
          <w:rStyle w:val="LBRFormsBodyChar"/>
        </w:rPr>
      </w:pPr>
      <w:r w:rsidRPr="00A37296">
        <w:rPr>
          <w:rStyle w:val="LBRFormsBodyChar"/>
          <w:b/>
          <w:bCs/>
        </w:rPr>
        <w:t>REAL ESTATE:</w:t>
      </w:r>
      <w:r w:rsidRPr="00A37296">
        <w:rPr>
          <w:rStyle w:val="LBRFormsBodyChar"/>
        </w:rPr>
        <w:t xml:space="preserve">  </w:t>
      </w:r>
      <w:r w:rsidRPr="00A37296">
        <w:rPr>
          <w:rStyle w:val="LBRFormsBodyChar"/>
          <w:b/>
          <w:bCs/>
        </w:rPr>
        <w:t>Non-residential</w:t>
      </w:r>
      <w:r w:rsidRPr="00A37296">
        <w:rPr>
          <w:rStyle w:val="LBRFormsBodyChar"/>
        </w:rPr>
        <w:t>, located at:  ________________________</w:t>
      </w:r>
    </w:p>
    <w:p w14:paraId="33EF6149" w14:textId="77777777" w:rsidR="00FB22C3" w:rsidRPr="00A37296" w:rsidRDefault="00FB22C3" w:rsidP="00FB22C3">
      <w:pPr>
        <w:pStyle w:val="LBRFormsBody"/>
        <w:ind w:left="360"/>
        <w:rPr>
          <w:rStyle w:val="LBRFormsBodyChar"/>
        </w:rPr>
      </w:pPr>
    </w:p>
    <w:p w14:paraId="01740663" w14:textId="77777777" w:rsidR="00FB22C3" w:rsidRPr="00A37296" w:rsidRDefault="00FB22C3" w:rsidP="00FB22C3">
      <w:pPr>
        <w:pStyle w:val="LBRFormsBody"/>
        <w:ind w:left="3240" w:firstLine="360"/>
        <w:rPr>
          <w:rStyle w:val="LBRFormsBodyChar"/>
        </w:rPr>
      </w:pPr>
      <w:r w:rsidRPr="00A37296">
        <w:rPr>
          <w:rStyle w:val="LBRFormsBodyChar"/>
        </w:rPr>
        <w:t>Fair Market</w:t>
      </w:r>
      <w:r w:rsidRPr="00A37296">
        <w:rPr>
          <w:rStyle w:val="LBRFormsBodyChar"/>
        </w:rPr>
        <w:tab/>
      </w:r>
      <w:r w:rsidRPr="00A37296">
        <w:rPr>
          <w:rStyle w:val="LBRFormsBodyChar"/>
        </w:rPr>
        <w:tab/>
      </w:r>
      <w:r w:rsidRPr="00A37296">
        <w:rPr>
          <w:rStyle w:val="LBRFormsBodyChar"/>
        </w:rPr>
        <w:tab/>
        <w:t>Exemption</w:t>
      </w:r>
      <w:r w:rsidRPr="00A37296">
        <w:rPr>
          <w:rStyle w:val="LBRFormsBodyChar"/>
        </w:rPr>
        <w:tab/>
        <w:t xml:space="preserve">        Available</w:t>
      </w:r>
    </w:p>
    <w:p w14:paraId="5B25C7C6" w14:textId="77777777" w:rsidR="00FB22C3" w:rsidRPr="00A37296" w:rsidRDefault="00FB22C3" w:rsidP="00FB22C3">
      <w:pPr>
        <w:pStyle w:val="LBRFormsBody"/>
        <w:ind w:left="360"/>
        <w:rPr>
          <w:rStyle w:val="LBRFormsBodyChar"/>
        </w:rPr>
      </w:pPr>
      <w:r w:rsidRPr="00A37296">
        <w:rPr>
          <w:rStyle w:val="LBRFormsBodyChar"/>
          <w:u w:val="single"/>
        </w:rPr>
        <w:t>Description</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u w:val="single"/>
        </w:rPr>
        <w:t>Value</w:t>
      </w:r>
      <w:r w:rsidRPr="00A37296">
        <w:rPr>
          <w:rStyle w:val="LBRFormsBodyChar"/>
        </w:rPr>
        <w:tab/>
      </w:r>
      <w:r w:rsidRPr="00A37296">
        <w:rPr>
          <w:rStyle w:val="LBRFormsBodyChar"/>
        </w:rPr>
        <w:tab/>
      </w:r>
      <w:r w:rsidRPr="00A37296">
        <w:rPr>
          <w:rStyle w:val="LBRFormsBodyChar"/>
          <w:u w:val="single"/>
        </w:rPr>
        <w:t>Liens</w:t>
      </w:r>
      <w:r w:rsidRPr="00A37296">
        <w:rPr>
          <w:rStyle w:val="LBRFormsBodyChar"/>
        </w:rPr>
        <w:tab/>
      </w:r>
      <w:r w:rsidRPr="00A37296">
        <w:rPr>
          <w:rStyle w:val="LBRFormsBodyChar"/>
        </w:rPr>
        <w:tab/>
      </w:r>
      <w:r w:rsidRPr="00A37296">
        <w:rPr>
          <w:rStyle w:val="LBRFormsBodyChar"/>
          <w:u w:val="single"/>
        </w:rPr>
        <w:t>Amount and Cite</w:t>
      </w:r>
      <w:r w:rsidRPr="00A37296">
        <w:rPr>
          <w:rStyle w:val="LBRFormsBodyChar"/>
        </w:rPr>
        <w:t xml:space="preserve">       </w:t>
      </w:r>
      <w:r w:rsidRPr="00A37296">
        <w:rPr>
          <w:rStyle w:val="LBRFormsBodyChar"/>
          <w:u w:val="single"/>
        </w:rPr>
        <w:t>Chapter 7</w:t>
      </w:r>
    </w:p>
    <w:p w14:paraId="536DDF88" w14:textId="77777777" w:rsidR="00FB22C3" w:rsidRPr="00A37296" w:rsidRDefault="00FB22C3" w:rsidP="00FB22C3">
      <w:pPr>
        <w:pStyle w:val="LBRFormsBody"/>
        <w:ind w:left="360"/>
        <w:rPr>
          <w:rStyle w:val="LBRFormsBodyChar"/>
        </w:rPr>
      </w:pPr>
    </w:p>
    <w:p w14:paraId="3925393A" w14:textId="77777777" w:rsidR="00FB22C3" w:rsidRPr="00A37296" w:rsidRDefault="00FB22C3" w:rsidP="00FB22C3">
      <w:pPr>
        <w:pStyle w:val="LBRFormsBody"/>
        <w:ind w:left="360"/>
        <w:rPr>
          <w:rStyle w:val="LBRFormsBodyChar"/>
        </w:rPr>
      </w:pPr>
      <w:r w:rsidRPr="00A37296">
        <w:rPr>
          <w:rStyle w:val="LBRFormsBodyChar"/>
        </w:rPr>
        <w:t>___________________________</w:t>
      </w:r>
      <w:r w:rsidRPr="00A37296">
        <w:rPr>
          <w:rStyle w:val="LBRFormsBodyChar"/>
        </w:rPr>
        <w:tab/>
        <w:t>$_________</w:t>
      </w:r>
      <w:r w:rsidRPr="00A37296">
        <w:rPr>
          <w:rStyle w:val="LBRFormsBodyChar"/>
        </w:rPr>
        <w:tab/>
        <w:t>$________</w:t>
      </w:r>
      <w:r w:rsidRPr="00A37296">
        <w:rPr>
          <w:rStyle w:val="LBRFormsBodyChar"/>
        </w:rPr>
        <w:tab/>
        <w:t>$____________      $_________</w:t>
      </w:r>
    </w:p>
    <w:p w14:paraId="64113139" w14:textId="77777777" w:rsidR="00FB22C3" w:rsidRPr="00A37296" w:rsidRDefault="00FB22C3" w:rsidP="00FB22C3">
      <w:pPr>
        <w:pStyle w:val="LBRFormsBody"/>
        <w:ind w:left="360"/>
        <w:rPr>
          <w:rStyle w:val="LBRFormsBodyChar"/>
        </w:rPr>
      </w:pPr>
    </w:p>
    <w:p w14:paraId="029A38AB" w14:textId="77777777" w:rsidR="00FB22C3" w:rsidRPr="00A37296" w:rsidRDefault="00FB22C3" w:rsidP="00FB22C3">
      <w:pPr>
        <w:pStyle w:val="LBRFormsBody"/>
        <w:ind w:left="5400" w:firstLine="360"/>
        <w:rPr>
          <w:rStyle w:val="LBRFormsBodyChar"/>
        </w:rPr>
      </w:pPr>
      <w:r w:rsidRPr="00A37296">
        <w:rPr>
          <w:rStyle w:val="LBRFormsBodyChar"/>
        </w:rPr>
        <w:t>Total non-exempt value:</w:t>
      </w:r>
      <w:r w:rsidRPr="00A37296">
        <w:rPr>
          <w:rStyle w:val="LBRFormsBodyChar"/>
        </w:rPr>
        <w:tab/>
        <w:t xml:space="preserve">      $_________</w:t>
      </w:r>
    </w:p>
    <w:p w14:paraId="717CAD3E" w14:textId="77777777" w:rsidR="00FB22C3" w:rsidRPr="00A37296" w:rsidRDefault="00FB22C3" w:rsidP="00FB22C3">
      <w:pPr>
        <w:pStyle w:val="LBRFormsBody"/>
        <w:rPr>
          <w:rStyle w:val="LBRFormsBodyChar"/>
        </w:rPr>
      </w:pPr>
    </w:p>
    <w:p w14:paraId="570F1B69" w14:textId="77777777" w:rsidR="00FB22C3" w:rsidRPr="00A37296" w:rsidRDefault="00FB22C3" w:rsidP="00FB22C3">
      <w:pPr>
        <w:pStyle w:val="LBRFormsBody"/>
        <w:numPr>
          <w:ilvl w:val="1"/>
          <w:numId w:val="1"/>
        </w:numPr>
        <w:rPr>
          <w:rStyle w:val="LBRFormsBodyChar"/>
        </w:rPr>
      </w:pPr>
      <w:r w:rsidRPr="00A37296">
        <w:rPr>
          <w:rStyle w:val="LBRFormsBodyChar"/>
          <w:b/>
          <w:bCs/>
        </w:rPr>
        <w:t>NON-EXEMPT TANGIBLE ASSETS:</w:t>
      </w:r>
    </w:p>
    <w:p w14:paraId="799B6DAC" w14:textId="77777777" w:rsidR="00FB22C3" w:rsidRPr="00A37296" w:rsidRDefault="00FB22C3" w:rsidP="00FB22C3">
      <w:pPr>
        <w:pStyle w:val="LBRFormsBody"/>
        <w:ind w:left="360"/>
        <w:rPr>
          <w:rStyle w:val="LBRFormsBodyChar"/>
        </w:rPr>
      </w:pPr>
    </w:p>
    <w:p w14:paraId="5ACB5A37" w14:textId="77777777" w:rsidR="00FB22C3" w:rsidRPr="00A37296" w:rsidRDefault="00FB22C3" w:rsidP="00FB22C3">
      <w:pPr>
        <w:pStyle w:val="LBRFormsBody"/>
        <w:ind w:left="3240" w:firstLine="360"/>
        <w:rPr>
          <w:rStyle w:val="LBRFormsBodyChar"/>
        </w:rPr>
      </w:pPr>
      <w:r w:rsidRPr="00A37296">
        <w:rPr>
          <w:rStyle w:val="LBRFormsBodyChar"/>
        </w:rPr>
        <w:t>Fair Market</w:t>
      </w:r>
      <w:r w:rsidRPr="00A37296">
        <w:rPr>
          <w:rStyle w:val="LBRFormsBodyChar"/>
        </w:rPr>
        <w:tab/>
      </w:r>
      <w:r w:rsidRPr="00A37296">
        <w:rPr>
          <w:rStyle w:val="LBRFormsBodyChar"/>
        </w:rPr>
        <w:tab/>
      </w:r>
      <w:r w:rsidRPr="00A37296">
        <w:rPr>
          <w:rStyle w:val="LBRFormsBodyChar"/>
        </w:rPr>
        <w:tab/>
        <w:t>Exemption</w:t>
      </w:r>
      <w:r w:rsidRPr="00A37296">
        <w:rPr>
          <w:rStyle w:val="LBRFormsBodyChar"/>
        </w:rPr>
        <w:tab/>
        <w:t xml:space="preserve">        Available</w:t>
      </w:r>
    </w:p>
    <w:p w14:paraId="4650DE33" w14:textId="77777777" w:rsidR="00FB22C3" w:rsidRPr="00A37296" w:rsidRDefault="00FB22C3" w:rsidP="00FB22C3">
      <w:pPr>
        <w:pStyle w:val="LBRFormsBody"/>
        <w:ind w:left="360"/>
        <w:rPr>
          <w:rStyle w:val="LBRFormsBodyChar"/>
        </w:rPr>
      </w:pPr>
      <w:r w:rsidRPr="00A37296">
        <w:rPr>
          <w:rStyle w:val="LBRFormsBodyChar"/>
          <w:u w:val="single"/>
        </w:rPr>
        <w:t>Description</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u w:val="single"/>
        </w:rPr>
        <w:t>Value</w:t>
      </w:r>
      <w:r w:rsidRPr="00A37296">
        <w:rPr>
          <w:rStyle w:val="LBRFormsBodyChar"/>
        </w:rPr>
        <w:tab/>
      </w:r>
      <w:r w:rsidRPr="00A37296">
        <w:rPr>
          <w:rStyle w:val="LBRFormsBodyChar"/>
        </w:rPr>
        <w:tab/>
      </w:r>
      <w:r w:rsidRPr="00A37296">
        <w:rPr>
          <w:rStyle w:val="LBRFormsBodyChar"/>
          <w:u w:val="single"/>
        </w:rPr>
        <w:t>Liens</w:t>
      </w:r>
      <w:r w:rsidRPr="00A37296">
        <w:rPr>
          <w:rStyle w:val="LBRFormsBodyChar"/>
        </w:rPr>
        <w:tab/>
      </w:r>
      <w:r w:rsidRPr="00A37296">
        <w:rPr>
          <w:rStyle w:val="LBRFormsBodyChar"/>
        </w:rPr>
        <w:tab/>
      </w:r>
      <w:r w:rsidRPr="00A37296">
        <w:rPr>
          <w:rStyle w:val="LBRFormsBodyChar"/>
          <w:u w:val="single"/>
        </w:rPr>
        <w:t>Amount and Cite</w:t>
      </w:r>
      <w:r w:rsidRPr="00A37296">
        <w:rPr>
          <w:rStyle w:val="LBRFormsBodyChar"/>
        </w:rPr>
        <w:t xml:space="preserve">       </w:t>
      </w:r>
      <w:r w:rsidRPr="00A37296">
        <w:rPr>
          <w:rStyle w:val="LBRFormsBodyChar"/>
          <w:u w:val="single"/>
        </w:rPr>
        <w:t>Chapter 7</w:t>
      </w:r>
    </w:p>
    <w:p w14:paraId="27692BC9" w14:textId="77777777" w:rsidR="00FB22C3" w:rsidRPr="00A37296" w:rsidRDefault="00FB22C3" w:rsidP="00FB22C3">
      <w:pPr>
        <w:pStyle w:val="LBRFormsBody"/>
        <w:ind w:left="360"/>
        <w:rPr>
          <w:rStyle w:val="LBRFormsBodyChar"/>
        </w:rPr>
      </w:pPr>
    </w:p>
    <w:p w14:paraId="08C18F05" w14:textId="77777777" w:rsidR="00FB22C3" w:rsidRPr="00A37296" w:rsidRDefault="00FB22C3" w:rsidP="00FB22C3">
      <w:pPr>
        <w:pStyle w:val="LBRFormsBody"/>
        <w:ind w:left="360"/>
        <w:rPr>
          <w:rStyle w:val="LBRFormsBodyChar"/>
        </w:rPr>
      </w:pPr>
      <w:r w:rsidRPr="00A37296">
        <w:rPr>
          <w:rStyle w:val="LBRFormsBodyChar"/>
        </w:rPr>
        <w:t>___________________________</w:t>
      </w:r>
      <w:r w:rsidRPr="00A37296">
        <w:rPr>
          <w:rStyle w:val="LBRFormsBodyChar"/>
        </w:rPr>
        <w:tab/>
        <w:t>$_________</w:t>
      </w:r>
      <w:r w:rsidRPr="00A37296">
        <w:rPr>
          <w:rStyle w:val="LBRFormsBodyChar"/>
        </w:rPr>
        <w:tab/>
        <w:t>$________</w:t>
      </w:r>
      <w:r w:rsidRPr="00A37296">
        <w:rPr>
          <w:rStyle w:val="LBRFormsBodyChar"/>
        </w:rPr>
        <w:tab/>
        <w:t>$____________      $_________</w:t>
      </w:r>
    </w:p>
    <w:p w14:paraId="049873DC" w14:textId="77777777" w:rsidR="00FB22C3" w:rsidRPr="00A37296" w:rsidRDefault="00FB22C3" w:rsidP="00FB22C3">
      <w:pPr>
        <w:pStyle w:val="LBRFormsBody"/>
        <w:ind w:left="360"/>
        <w:rPr>
          <w:rStyle w:val="LBRFormsBodyChar"/>
        </w:rPr>
      </w:pPr>
    </w:p>
    <w:p w14:paraId="67A16582" w14:textId="77777777" w:rsidR="00FB22C3" w:rsidRPr="00A37296" w:rsidRDefault="00FB22C3" w:rsidP="00FB22C3">
      <w:pPr>
        <w:pStyle w:val="LBRFormsBody"/>
        <w:ind w:left="5400" w:firstLine="360"/>
        <w:rPr>
          <w:rStyle w:val="LBRFormsBodyChar"/>
        </w:rPr>
      </w:pPr>
      <w:r w:rsidRPr="00A37296">
        <w:rPr>
          <w:rStyle w:val="LBRFormsBodyChar"/>
        </w:rPr>
        <w:t>Total non-exempt value:</w:t>
      </w:r>
      <w:r w:rsidRPr="00A37296">
        <w:rPr>
          <w:rStyle w:val="LBRFormsBodyChar"/>
        </w:rPr>
        <w:tab/>
        <w:t xml:space="preserve">      $_________</w:t>
      </w:r>
    </w:p>
    <w:p w14:paraId="35C01AF9" w14:textId="77777777" w:rsidR="00FB22C3" w:rsidRPr="00A37296" w:rsidRDefault="00FB22C3" w:rsidP="00FB22C3">
      <w:pPr>
        <w:pStyle w:val="LBRFormsBody"/>
        <w:rPr>
          <w:rStyle w:val="LBRFormsBodyChar"/>
        </w:rPr>
      </w:pPr>
    </w:p>
    <w:p w14:paraId="25D787C5" w14:textId="77777777" w:rsidR="00FB22C3" w:rsidRPr="00A37296" w:rsidRDefault="00FB22C3" w:rsidP="00FB22C3">
      <w:pPr>
        <w:pStyle w:val="LBRFormsBody"/>
        <w:numPr>
          <w:ilvl w:val="1"/>
          <w:numId w:val="1"/>
        </w:numPr>
        <w:rPr>
          <w:rStyle w:val="LBRFormsBodyChar"/>
        </w:rPr>
      </w:pPr>
      <w:r w:rsidRPr="00A37296">
        <w:rPr>
          <w:rStyle w:val="LBRFormsBodyChar"/>
          <w:b/>
          <w:bCs/>
        </w:rPr>
        <w:t>NON-EXEMPT INTANGIBLE ASSETS:</w:t>
      </w:r>
    </w:p>
    <w:p w14:paraId="588044B7" w14:textId="77777777" w:rsidR="00FB22C3" w:rsidRPr="00A37296" w:rsidRDefault="00FB22C3" w:rsidP="00FB22C3">
      <w:pPr>
        <w:pStyle w:val="LBRFormsBody"/>
        <w:ind w:left="360"/>
        <w:rPr>
          <w:rStyle w:val="LBRFormsBodyChar"/>
        </w:rPr>
      </w:pPr>
    </w:p>
    <w:p w14:paraId="4BD90A81" w14:textId="77777777" w:rsidR="00FB22C3" w:rsidRPr="00A37296" w:rsidRDefault="00FB22C3" w:rsidP="00FB22C3">
      <w:pPr>
        <w:pStyle w:val="LBRFormsBody"/>
        <w:ind w:left="3240" w:firstLine="360"/>
        <w:rPr>
          <w:rStyle w:val="LBRFormsBodyChar"/>
        </w:rPr>
      </w:pPr>
      <w:r w:rsidRPr="00A37296">
        <w:rPr>
          <w:rStyle w:val="LBRFormsBodyChar"/>
        </w:rPr>
        <w:t>Fair Market</w:t>
      </w:r>
      <w:r w:rsidRPr="00A37296">
        <w:rPr>
          <w:rStyle w:val="LBRFormsBodyChar"/>
        </w:rPr>
        <w:tab/>
      </w:r>
      <w:r w:rsidRPr="00A37296">
        <w:rPr>
          <w:rStyle w:val="LBRFormsBodyChar"/>
        </w:rPr>
        <w:tab/>
      </w:r>
      <w:r w:rsidRPr="00A37296">
        <w:rPr>
          <w:rStyle w:val="LBRFormsBodyChar"/>
        </w:rPr>
        <w:tab/>
        <w:t>Exemption</w:t>
      </w:r>
      <w:r w:rsidRPr="00A37296">
        <w:rPr>
          <w:rStyle w:val="LBRFormsBodyChar"/>
        </w:rPr>
        <w:tab/>
        <w:t xml:space="preserve">        Available</w:t>
      </w:r>
    </w:p>
    <w:p w14:paraId="6074D186" w14:textId="77777777" w:rsidR="00FB22C3" w:rsidRPr="00A37296" w:rsidRDefault="00FB22C3" w:rsidP="00FB22C3">
      <w:pPr>
        <w:pStyle w:val="LBRFormsBody"/>
        <w:ind w:left="360"/>
        <w:rPr>
          <w:rStyle w:val="LBRFormsBodyChar"/>
        </w:rPr>
      </w:pPr>
      <w:r w:rsidRPr="00A37296">
        <w:rPr>
          <w:rStyle w:val="LBRFormsBodyChar"/>
          <w:u w:val="single"/>
        </w:rPr>
        <w:t>Description</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u w:val="single"/>
        </w:rPr>
        <w:t>Value</w:t>
      </w:r>
      <w:r w:rsidRPr="00A37296">
        <w:rPr>
          <w:rStyle w:val="LBRFormsBodyChar"/>
        </w:rPr>
        <w:tab/>
      </w:r>
      <w:r w:rsidRPr="00A37296">
        <w:rPr>
          <w:rStyle w:val="LBRFormsBodyChar"/>
        </w:rPr>
        <w:tab/>
      </w:r>
      <w:r w:rsidRPr="00A37296">
        <w:rPr>
          <w:rStyle w:val="LBRFormsBodyChar"/>
          <w:u w:val="single"/>
        </w:rPr>
        <w:t>Liens</w:t>
      </w:r>
      <w:r w:rsidRPr="00A37296">
        <w:rPr>
          <w:rStyle w:val="LBRFormsBodyChar"/>
        </w:rPr>
        <w:tab/>
      </w:r>
      <w:r w:rsidRPr="00A37296">
        <w:rPr>
          <w:rStyle w:val="LBRFormsBodyChar"/>
        </w:rPr>
        <w:tab/>
      </w:r>
      <w:r w:rsidRPr="00A37296">
        <w:rPr>
          <w:rStyle w:val="LBRFormsBodyChar"/>
          <w:u w:val="single"/>
        </w:rPr>
        <w:t>Amount and Cite</w:t>
      </w:r>
      <w:r w:rsidRPr="00A37296">
        <w:rPr>
          <w:rStyle w:val="LBRFormsBodyChar"/>
        </w:rPr>
        <w:t xml:space="preserve">       </w:t>
      </w:r>
      <w:r w:rsidRPr="00A37296">
        <w:rPr>
          <w:rStyle w:val="LBRFormsBodyChar"/>
          <w:u w:val="single"/>
        </w:rPr>
        <w:t>Chapter 7</w:t>
      </w:r>
    </w:p>
    <w:p w14:paraId="7C96F9A3" w14:textId="77777777" w:rsidR="00FB22C3" w:rsidRPr="00A37296" w:rsidRDefault="00FB22C3" w:rsidP="00FB22C3">
      <w:pPr>
        <w:pStyle w:val="LBRFormsBody"/>
        <w:ind w:left="360"/>
        <w:rPr>
          <w:rStyle w:val="LBRFormsBodyChar"/>
        </w:rPr>
      </w:pPr>
    </w:p>
    <w:p w14:paraId="46F3DB00" w14:textId="77777777" w:rsidR="00FB22C3" w:rsidRPr="00A37296" w:rsidRDefault="00FB22C3" w:rsidP="00FB22C3">
      <w:pPr>
        <w:pStyle w:val="LBRFormsBody"/>
        <w:ind w:left="360"/>
        <w:rPr>
          <w:rStyle w:val="LBRFormsBodyChar"/>
        </w:rPr>
      </w:pPr>
      <w:r w:rsidRPr="00A37296">
        <w:rPr>
          <w:rStyle w:val="LBRFormsBodyChar"/>
        </w:rPr>
        <w:t>___________________________</w:t>
      </w:r>
      <w:r w:rsidRPr="00A37296">
        <w:rPr>
          <w:rStyle w:val="LBRFormsBodyChar"/>
        </w:rPr>
        <w:tab/>
        <w:t>$_________</w:t>
      </w:r>
      <w:r w:rsidRPr="00A37296">
        <w:rPr>
          <w:rStyle w:val="LBRFormsBodyChar"/>
        </w:rPr>
        <w:tab/>
        <w:t>$________</w:t>
      </w:r>
      <w:r w:rsidRPr="00A37296">
        <w:rPr>
          <w:rStyle w:val="LBRFormsBodyChar"/>
        </w:rPr>
        <w:tab/>
        <w:t>$____________      $_________</w:t>
      </w:r>
    </w:p>
    <w:p w14:paraId="14256159" w14:textId="77777777" w:rsidR="00FB22C3" w:rsidRPr="00A37296" w:rsidRDefault="00FB22C3" w:rsidP="00FB22C3">
      <w:pPr>
        <w:pStyle w:val="LBRFormsBody"/>
        <w:ind w:left="360"/>
        <w:rPr>
          <w:rStyle w:val="LBRFormsBodyChar"/>
        </w:rPr>
      </w:pPr>
    </w:p>
    <w:p w14:paraId="79145EB5" w14:textId="77777777" w:rsidR="00FB22C3" w:rsidRPr="00A37296" w:rsidRDefault="00FB22C3" w:rsidP="00FB22C3">
      <w:pPr>
        <w:pStyle w:val="LBRFormsBody"/>
        <w:ind w:left="5400" w:firstLine="360"/>
        <w:rPr>
          <w:rStyle w:val="LBRFormsBodyChar"/>
        </w:rPr>
      </w:pPr>
      <w:r w:rsidRPr="00A37296">
        <w:rPr>
          <w:rStyle w:val="LBRFormsBodyChar"/>
        </w:rPr>
        <w:t>Total non-exempt value:</w:t>
      </w:r>
      <w:r w:rsidRPr="00A37296">
        <w:rPr>
          <w:rStyle w:val="LBRFormsBodyChar"/>
        </w:rPr>
        <w:tab/>
        <w:t xml:space="preserve">      $_________</w:t>
      </w:r>
    </w:p>
    <w:p w14:paraId="1D823B9E" w14:textId="77777777" w:rsidR="00FB22C3" w:rsidRPr="00A37296" w:rsidRDefault="00FB22C3" w:rsidP="00FB22C3">
      <w:pPr>
        <w:pStyle w:val="LBRFormsBody"/>
        <w:rPr>
          <w:rStyle w:val="LBRFormsBodyChar"/>
        </w:rPr>
      </w:pPr>
    </w:p>
    <w:p w14:paraId="2835EB99" w14:textId="77777777" w:rsidR="00FB22C3" w:rsidRPr="00A01072" w:rsidRDefault="00FB22C3" w:rsidP="00FB22C3">
      <w:pPr>
        <w:pStyle w:val="LBRFormsBody"/>
        <w:rPr>
          <w:rStyle w:val="LBRFormsBodyChar"/>
        </w:rPr>
      </w:pPr>
    </w:p>
    <w:p w14:paraId="379C2632" w14:textId="77777777" w:rsidR="00FB22C3" w:rsidRPr="00A37296" w:rsidRDefault="00FB22C3" w:rsidP="00FB22C3">
      <w:pPr>
        <w:pStyle w:val="LBRFormsBody"/>
        <w:numPr>
          <w:ilvl w:val="0"/>
          <w:numId w:val="1"/>
        </w:numPr>
        <w:rPr>
          <w:rStyle w:val="LBRFormsBodyChar"/>
        </w:rPr>
      </w:pPr>
      <w:r w:rsidRPr="00A37296">
        <w:rPr>
          <w:rStyle w:val="LBRFormsBodyChar"/>
          <w:b/>
          <w:bCs/>
          <w:u w:val="single"/>
        </w:rPr>
        <w:lastRenderedPageBreak/>
        <w:t>SPECIFIC NONSTANDARD PLAN PROVISIONS</w:t>
      </w:r>
    </w:p>
    <w:p w14:paraId="7C722F4A" w14:textId="77777777" w:rsidR="00FB22C3" w:rsidRPr="00A37296" w:rsidRDefault="00FB22C3" w:rsidP="00FB22C3">
      <w:pPr>
        <w:pStyle w:val="LBRFormsBody"/>
        <w:rPr>
          <w:rStyle w:val="LBRFormsBodyChar"/>
        </w:rPr>
      </w:pPr>
    </w:p>
    <w:p w14:paraId="438D3600" w14:textId="77777777" w:rsidR="00FB22C3" w:rsidRPr="00A37296" w:rsidRDefault="00FB22C3" w:rsidP="00FB22C3">
      <w:pPr>
        <w:pStyle w:val="LBRFormsBody"/>
        <w:ind w:left="360"/>
        <w:rPr>
          <w:rStyle w:val="LBRFormsBodyChar"/>
        </w:rPr>
      </w:pPr>
      <w:r w:rsidRPr="00A37296">
        <w:rPr>
          <w:rStyle w:val="LBRFormsBodyChar"/>
        </w:rPr>
        <w:t xml:space="preserve">Under Federal Rule of Bankruptcy Procedure 3015(c), nonstandard provisions must be set forth below.  “Nonstandard provision” means a provision deviating from or not otherwise included in </w:t>
      </w:r>
      <w:r w:rsidRPr="00A37296">
        <w:rPr>
          <w:rStyle w:val="LBRFormsBodyChar"/>
          <w:i/>
          <w:iCs/>
        </w:rPr>
        <w:t>LBF 3015-1A</w:t>
      </w:r>
      <w:r w:rsidRPr="00A37296">
        <w:rPr>
          <w:rStyle w:val="LBRFormsBodyChar"/>
        </w:rPr>
        <w:t>.  Nonstandard provisions not set forth below are void.</w:t>
      </w:r>
    </w:p>
    <w:p w14:paraId="1B5D6B41" w14:textId="77777777" w:rsidR="00FB22C3" w:rsidRPr="00A37296" w:rsidRDefault="00FB22C3" w:rsidP="00FB22C3">
      <w:pPr>
        <w:pStyle w:val="LBRFormsBody"/>
        <w:rPr>
          <w:rStyle w:val="LBRFormsBodyChar"/>
        </w:rPr>
      </w:pPr>
      <w:r w:rsidRPr="00A37296">
        <w:rPr>
          <w:noProof/>
        </w:rPr>
        <mc:AlternateContent>
          <mc:Choice Requires="wps">
            <w:drawing>
              <wp:anchor distT="0" distB="0" distL="114300" distR="114300" simplePos="0" relativeHeight="251661312" behindDoc="0" locked="0" layoutInCell="1" allowOverlap="1" wp14:anchorId="47B1E83D" wp14:editId="0F27598F">
                <wp:simplePos x="0" y="0"/>
                <wp:positionH relativeFrom="leftMargin">
                  <wp:align>right</wp:align>
                </wp:positionH>
                <wp:positionV relativeFrom="paragraph">
                  <wp:posOffset>210820</wp:posOffset>
                </wp:positionV>
                <wp:extent cx="222250" cy="222250"/>
                <wp:effectExtent l="0" t="0" r="25400" b="25400"/>
                <wp:wrapNone/>
                <wp:docPr id="334308941" name="Frame 2"/>
                <wp:cNvGraphicFramePr/>
                <a:graphic xmlns:a="http://schemas.openxmlformats.org/drawingml/2006/main">
                  <a:graphicData uri="http://schemas.microsoft.com/office/word/2010/wordprocessingShape">
                    <wps:wsp>
                      <wps:cNvSpPr/>
                      <wps:spPr>
                        <a:xfrm>
                          <a:off x="0" y="0"/>
                          <a:ext cx="222250" cy="222250"/>
                        </a:xfrm>
                        <a:prstGeom prst="frame">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60F60C" id="Frame 2" o:spid="_x0000_s1026" style="position:absolute;margin-left:-33.7pt;margin-top:16.6pt;width:17.5pt;height:17.5pt;z-index:251661312;visibility:visible;mso-wrap-style:square;mso-wrap-distance-left:9pt;mso-wrap-distance-top:0;mso-wrap-distance-right:9pt;mso-wrap-distance-bottom:0;mso-position-horizontal:right;mso-position-horizontal-relative:left-margin-area;mso-position-vertical:absolute;mso-position-vertical-relative:text;v-text-anchor:middle" coordsize="222250,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" path="m,l222250,r,222250l,222250,,xm27781,27781r,166688l194469,194469r,-166688l27781,27781xe" fillcolor="#156082 [3204]" strokecolor="#030e13 [484]" strokeweight="1pt">
                <v:stroke joinstyle="miter"/>
                <v:path arrowok="t" o:connecttype="custom" o:connectlocs="0,0;222250,0;222250,222250;0,222250;0,0;27781,27781;27781,194469;194469,194469;194469,27781;27781,27781" o:connectangles="0,0,0,0,0,0,0,0,0,0"/>
                <w10:wrap anchorx="margin"/>
              </v:shape>
            </w:pict>
          </mc:Fallback>
        </mc:AlternateContent>
      </w:r>
    </w:p>
    <w:p w14:paraId="69E85A80" w14:textId="77777777" w:rsidR="00FB22C3" w:rsidRPr="00A37296" w:rsidRDefault="00FB22C3" w:rsidP="00FB22C3">
      <w:pPr>
        <w:pStyle w:val="LBRFormsBody"/>
        <w:ind w:left="360"/>
        <w:rPr>
          <w:rStyle w:val="LBRFormsBodyChar"/>
        </w:rPr>
      </w:pPr>
      <w:r w:rsidRPr="00A37296">
        <w:rPr>
          <w:rStyle w:val="LBRFormsBodyChar"/>
        </w:rPr>
        <w:t xml:space="preserve">If this box is checked, the debtor(s) propose to </w:t>
      </w:r>
      <w:proofErr w:type="gramStart"/>
      <w:r w:rsidRPr="00A37296">
        <w:rPr>
          <w:rStyle w:val="LBRFormsBodyChar"/>
        </w:rPr>
        <w:t>enter into</w:t>
      </w:r>
      <w:proofErr w:type="gramEnd"/>
      <w:r w:rsidRPr="00A37296">
        <w:rPr>
          <w:rStyle w:val="LBRFormsBodyChar"/>
        </w:rPr>
        <w:t xml:space="preserve"> a consensual loan modification with ______________________.  To the extent that the treatment of the secured creditor within the plan relies on the existence of such a loan modification, the debtor(s) may not oppose a motion for relief from the automatic stay filed by the secured creditor, based solely on the proposed loan modification.</w:t>
      </w:r>
    </w:p>
    <w:p w14:paraId="11E4E20E" w14:textId="77777777" w:rsidR="00FB22C3" w:rsidRPr="00A37296" w:rsidRDefault="00FB22C3" w:rsidP="00FB22C3">
      <w:pPr>
        <w:pStyle w:val="LBRFormsBody"/>
        <w:rPr>
          <w:rStyle w:val="LBRFormsBodyChar"/>
        </w:rPr>
      </w:pPr>
    </w:p>
    <w:p w14:paraId="14C0E8BD" w14:textId="77777777" w:rsidR="00FB22C3" w:rsidRPr="00A37296" w:rsidRDefault="00FB22C3" w:rsidP="00FB22C3">
      <w:pPr>
        <w:pStyle w:val="LBRFormsBody"/>
        <w:ind w:left="360"/>
        <w:rPr>
          <w:rStyle w:val="LBRFormsBodyChar"/>
        </w:rPr>
      </w:pPr>
      <w:r w:rsidRPr="00A37296">
        <w:rPr>
          <w:rStyle w:val="LBRFormsBodyCha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AD503C" w14:textId="77777777" w:rsidR="00FB22C3" w:rsidRPr="00A37296" w:rsidRDefault="00FB22C3" w:rsidP="00FB22C3">
      <w:pPr>
        <w:pStyle w:val="LBRFormsBody"/>
        <w:rPr>
          <w:rStyle w:val="LBRFormsBodyChar"/>
        </w:rPr>
      </w:pPr>
    </w:p>
    <w:p w14:paraId="5EEBE2C4" w14:textId="77777777" w:rsidR="00FB22C3" w:rsidRPr="00A37296" w:rsidRDefault="00FB22C3" w:rsidP="00FB22C3">
      <w:pPr>
        <w:pStyle w:val="LBRFormsBody"/>
        <w:rPr>
          <w:rStyle w:val="LBRFormsBodyChar"/>
        </w:rPr>
      </w:pPr>
      <w:r w:rsidRPr="00A37296">
        <w:rPr>
          <w:rStyle w:val="LBRFormsBodyChar"/>
        </w:rPr>
        <w:t>I/We declare under penalty of perjury that the foregoing is true and correct.</w:t>
      </w:r>
    </w:p>
    <w:p w14:paraId="1A67524C" w14:textId="77777777" w:rsidR="00FB22C3" w:rsidRPr="00A37296" w:rsidRDefault="00FB22C3" w:rsidP="00FB22C3">
      <w:pPr>
        <w:pStyle w:val="LBRFormsBody"/>
        <w:rPr>
          <w:rStyle w:val="LBRFormsBodyChar"/>
        </w:rPr>
      </w:pPr>
    </w:p>
    <w:p w14:paraId="08CCDFF7" w14:textId="77777777" w:rsidR="00FB22C3" w:rsidRPr="00A37296" w:rsidRDefault="00FB22C3" w:rsidP="00FB22C3">
      <w:pPr>
        <w:pStyle w:val="LBRFormsBody"/>
        <w:rPr>
          <w:rStyle w:val="LBRFormsBodyChar"/>
        </w:rPr>
      </w:pPr>
    </w:p>
    <w:p w14:paraId="36B8BC9B" w14:textId="77777777" w:rsidR="00FB22C3" w:rsidRPr="00A37296" w:rsidRDefault="00FB22C3" w:rsidP="00FB22C3">
      <w:pPr>
        <w:pStyle w:val="LBRFormsBody"/>
        <w:rPr>
          <w:rStyle w:val="LBRFormsBodyChar"/>
        </w:rPr>
      </w:pPr>
      <w:r w:rsidRPr="00A37296">
        <w:rPr>
          <w:rStyle w:val="LBRFormsBodyChar"/>
        </w:rPr>
        <w:t>Date: 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_______________________________________</w:t>
      </w:r>
    </w:p>
    <w:p w14:paraId="682850C9" w14:textId="77777777" w:rsidR="00FB22C3" w:rsidRPr="00A37296" w:rsidRDefault="00FB22C3" w:rsidP="00FB22C3">
      <w:pPr>
        <w:pStyle w:val="LBRFormsBody"/>
        <w:ind w:left="4320" w:firstLine="720"/>
        <w:rPr>
          <w:rStyle w:val="LBRFormsBodyChar"/>
        </w:rPr>
      </w:pPr>
      <w:r w:rsidRPr="00A37296">
        <w:rPr>
          <w:rStyle w:val="LBRFormsBodyChar"/>
        </w:rPr>
        <w:t>Debtor</w:t>
      </w:r>
      <w:r>
        <w:rPr>
          <w:rStyle w:val="LBRFormsBodyChar"/>
        </w:rPr>
        <w:t xml:space="preserve"> Signature</w:t>
      </w:r>
    </w:p>
    <w:p w14:paraId="6DB01DFC" w14:textId="77777777" w:rsidR="00FB22C3" w:rsidRPr="00A37296" w:rsidRDefault="00FB22C3" w:rsidP="00FB22C3">
      <w:pPr>
        <w:pStyle w:val="LBRFormsBody"/>
        <w:rPr>
          <w:rStyle w:val="LBRFormsBodyChar"/>
        </w:rPr>
      </w:pPr>
    </w:p>
    <w:p w14:paraId="187B4D20" w14:textId="77777777" w:rsidR="00FB22C3" w:rsidRPr="00A37296" w:rsidRDefault="00FB22C3" w:rsidP="00FB22C3">
      <w:pPr>
        <w:pStyle w:val="LBRFormsBody"/>
        <w:rPr>
          <w:rStyle w:val="LBRFormsBodyChar"/>
        </w:rPr>
      </w:pPr>
    </w:p>
    <w:p w14:paraId="4D4A92C6" w14:textId="77777777" w:rsidR="00FB22C3" w:rsidRPr="00A37296" w:rsidRDefault="00FB22C3" w:rsidP="00FB22C3">
      <w:pPr>
        <w:pStyle w:val="LBRFormsBody"/>
        <w:rPr>
          <w:rStyle w:val="LBRFormsBodyChar"/>
        </w:rPr>
      </w:pPr>
      <w:r w:rsidRPr="00A37296">
        <w:rPr>
          <w:rStyle w:val="LBRFormsBodyChar"/>
        </w:rPr>
        <w:t>Date: ____________</w:t>
      </w:r>
      <w:r w:rsidRPr="00A37296">
        <w:rPr>
          <w:rStyle w:val="LBRFormsBodyChar"/>
        </w:rPr>
        <w:tab/>
      </w:r>
      <w:r w:rsidRPr="00A37296">
        <w:rPr>
          <w:rStyle w:val="LBRFormsBodyChar"/>
        </w:rPr>
        <w:tab/>
      </w:r>
      <w:r w:rsidRPr="00A37296">
        <w:rPr>
          <w:rStyle w:val="LBRFormsBodyChar"/>
        </w:rPr>
        <w:tab/>
      </w:r>
      <w:r w:rsidRPr="00A37296">
        <w:rPr>
          <w:rStyle w:val="LBRFormsBodyChar"/>
        </w:rPr>
        <w:tab/>
      </w:r>
      <w:r w:rsidRPr="00A37296">
        <w:rPr>
          <w:rStyle w:val="LBRFormsBodyChar"/>
        </w:rPr>
        <w:tab/>
        <w:t>_______________________________________</w:t>
      </w:r>
    </w:p>
    <w:p w14:paraId="40EDA114" w14:textId="77777777" w:rsidR="00FB22C3" w:rsidRPr="00A37296" w:rsidRDefault="00FB22C3" w:rsidP="00FB22C3">
      <w:pPr>
        <w:pStyle w:val="LBRFormsBody"/>
        <w:ind w:left="4320" w:firstLine="720"/>
        <w:rPr>
          <w:rStyle w:val="LBRFormsBodyChar"/>
        </w:rPr>
      </w:pPr>
      <w:r w:rsidRPr="00A37296">
        <w:rPr>
          <w:rStyle w:val="LBRFormsBodyChar"/>
        </w:rPr>
        <w:t>Debtor</w:t>
      </w:r>
      <w:r>
        <w:rPr>
          <w:rStyle w:val="LBRFormsBodyChar"/>
        </w:rPr>
        <w:t xml:space="preserve"> Signature</w:t>
      </w:r>
    </w:p>
    <w:p w14:paraId="77494C5C" w14:textId="77777777" w:rsidR="00FB22C3" w:rsidRPr="00A37296" w:rsidRDefault="00FB22C3" w:rsidP="00FB22C3">
      <w:pPr>
        <w:pStyle w:val="LBRFormsBody"/>
        <w:rPr>
          <w:rStyle w:val="LBRFormsBodyChar"/>
        </w:rPr>
      </w:pPr>
    </w:p>
    <w:p w14:paraId="52036C4B" w14:textId="77777777" w:rsidR="00FB22C3" w:rsidRPr="00A37296" w:rsidRDefault="00FB22C3" w:rsidP="00FB22C3">
      <w:pPr>
        <w:pStyle w:val="LBRFormsBody"/>
        <w:rPr>
          <w:rStyle w:val="LBRFormsBodyChar"/>
        </w:rPr>
      </w:pPr>
    </w:p>
    <w:p w14:paraId="685E5149" w14:textId="77777777" w:rsidR="00FB22C3" w:rsidRPr="00A37296" w:rsidRDefault="00FB22C3" w:rsidP="00FB22C3">
      <w:pPr>
        <w:pStyle w:val="LBRFormsBody"/>
        <w:rPr>
          <w:rStyle w:val="LBRFormsBodyChar"/>
        </w:rPr>
      </w:pPr>
    </w:p>
    <w:p w14:paraId="4B279242" w14:textId="32533E93" w:rsidR="00CD499A" w:rsidRDefault="00FB22C3" w:rsidP="00FB22C3">
      <w:pPr>
        <w:pStyle w:val="LBRFormsBody"/>
      </w:pPr>
      <w:r w:rsidRPr="00A37296">
        <w:rPr>
          <w:rStyle w:val="LBRFormsBodyChar"/>
        </w:rPr>
        <w:t xml:space="preserve">By filing this plan, the debtor(s), if not represented by an attorney, or the attorney for the debtor(s), certify that this plan contains no nonstandard provisions other than those set out above in paragraph 13.  “Nonstandard provision” means a provision deviating from or not otherwise included in </w:t>
      </w:r>
      <w:r w:rsidRPr="00A37296">
        <w:rPr>
          <w:rStyle w:val="LBRFormsBodyChar"/>
          <w:i/>
          <w:iCs/>
        </w:rPr>
        <w:t>LBF 3015-1A</w:t>
      </w:r>
      <w:r w:rsidRPr="00A37296">
        <w:rPr>
          <w:rStyle w:val="LBRFormsBodyChar"/>
        </w:rPr>
        <w:t>.</w:t>
      </w:r>
    </w:p>
    <w:sectPr w:rsidR="00CD499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04021" w14:textId="77777777" w:rsidR="006D4D08" w:rsidRDefault="006D4D08">
      <w:pPr>
        <w:spacing w:line="240" w:lineRule="auto"/>
      </w:pPr>
      <w:r>
        <w:separator/>
      </w:r>
    </w:p>
  </w:endnote>
  <w:endnote w:type="continuationSeparator" w:id="0">
    <w:p w14:paraId="7B185DE7" w14:textId="77777777" w:rsidR="006D4D08" w:rsidRDefault="006D4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37DEA" w14:textId="77777777" w:rsidR="00FB22C3" w:rsidRPr="003A7102" w:rsidRDefault="00FB22C3">
    <w:pPr>
      <w:pStyle w:val="Footer"/>
      <w:rPr>
        <w:rFonts w:ascii="Times New Roman" w:hAnsi="Times New Roman" w:cs="Times New Roman"/>
      </w:rPr>
    </w:pPr>
    <w:r w:rsidRPr="003A7102">
      <w:rPr>
        <w:rFonts w:ascii="Times New Roman" w:hAnsi="Times New Roman" w:cs="Times New Roman"/>
      </w:rPr>
      <w:t xml:space="preserve">LBF </w:t>
    </w:r>
    <w:r>
      <w:rPr>
        <w:rFonts w:ascii="Times New Roman" w:hAnsi="Times New Roman" w:cs="Times New Roman"/>
      </w:rPr>
      <w:t>3015-1A</w:t>
    </w:r>
    <w:r w:rsidRPr="003A7102">
      <w:rPr>
        <w:rFonts w:ascii="Times New Roman" w:hAnsi="Times New Roman" w:cs="Times New Roman"/>
      </w:rPr>
      <w:t xml:space="preserve"> (Eff. </w:t>
    </w:r>
    <w:r>
      <w:rPr>
        <w:rFonts w:ascii="Times New Roman" w:hAnsi="Times New Roman" w:cs="Times New Roman"/>
      </w:rPr>
      <w:t>08/08/2024</w:t>
    </w:r>
    <w:r w:rsidRPr="003A7102">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2588A" w14:textId="77777777" w:rsidR="006D4D08" w:rsidRDefault="006D4D08">
      <w:pPr>
        <w:spacing w:line="240" w:lineRule="auto"/>
      </w:pPr>
      <w:r>
        <w:separator/>
      </w:r>
    </w:p>
  </w:footnote>
  <w:footnote w:type="continuationSeparator" w:id="0">
    <w:p w14:paraId="22988908" w14:textId="77777777" w:rsidR="006D4D08" w:rsidRDefault="006D4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4B3C"/>
    <w:multiLevelType w:val="multilevel"/>
    <w:tmpl w:val="FD5AF462"/>
    <w:lvl w:ilvl="0">
      <w:start w:val="1"/>
      <w:numFmt w:val="decimal"/>
      <w:lvlText w:val="%1."/>
      <w:lvlJc w:val="left"/>
      <w:pPr>
        <w:ind w:left="360" w:hanging="360"/>
      </w:pPr>
      <w:rPr>
        <w:rFonts w:hint="default"/>
        <w:b w:val="0"/>
        <w:bCs w:val="0"/>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b w:val="0"/>
        <w:bCs w:val="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16cid:durableId="374038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24"/>
    <w:rsid w:val="003A1E84"/>
    <w:rsid w:val="00493A67"/>
    <w:rsid w:val="004A3C3B"/>
    <w:rsid w:val="005705F9"/>
    <w:rsid w:val="006B5724"/>
    <w:rsid w:val="006D4D08"/>
    <w:rsid w:val="00CD499A"/>
    <w:rsid w:val="00FB2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D55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2C3"/>
  </w:style>
  <w:style w:type="paragraph" w:styleId="Heading1">
    <w:name w:val="heading 1"/>
    <w:basedOn w:val="Normal"/>
    <w:next w:val="Normal"/>
    <w:link w:val="Heading1Char"/>
    <w:uiPriority w:val="9"/>
    <w:qFormat/>
    <w:rsid w:val="006B57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7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57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7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57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57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57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57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57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7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7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57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7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57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57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57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57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5724"/>
    <w:rPr>
      <w:rFonts w:eastAsiaTheme="majorEastAsia" w:cstheme="majorBidi"/>
      <w:color w:val="272727" w:themeColor="text1" w:themeTint="D8"/>
    </w:rPr>
  </w:style>
  <w:style w:type="paragraph" w:styleId="Title">
    <w:name w:val="Title"/>
    <w:basedOn w:val="Normal"/>
    <w:next w:val="Normal"/>
    <w:link w:val="TitleChar"/>
    <w:uiPriority w:val="10"/>
    <w:qFormat/>
    <w:rsid w:val="006B57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7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7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7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57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B5724"/>
    <w:rPr>
      <w:i/>
      <w:iCs/>
      <w:color w:val="404040" w:themeColor="text1" w:themeTint="BF"/>
    </w:rPr>
  </w:style>
  <w:style w:type="paragraph" w:styleId="ListParagraph">
    <w:name w:val="List Paragraph"/>
    <w:basedOn w:val="Normal"/>
    <w:uiPriority w:val="34"/>
    <w:qFormat/>
    <w:rsid w:val="006B5724"/>
    <w:pPr>
      <w:ind w:left="720"/>
      <w:contextualSpacing/>
    </w:pPr>
  </w:style>
  <w:style w:type="character" w:styleId="IntenseEmphasis">
    <w:name w:val="Intense Emphasis"/>
    <w:basedOn w:val="DefaultParagraphFont"/>
    <w:uiPriority w:val="21"/>
    <w:qFormat/>
    <w:rsid w:val="006B5724"/>
    <w:rPr>
      <w:i/>
      <w:iCs/>
      <w:color w:val="0F4761" w:themeColor="accent1" w:themeShade="BF"/>
    </w:rPr>
  </w:style>
  <w:style w:type="paragraph" w:styleId="IntenseQuote">
    <w:name w:val="Intense Quote"/>
    <w:basedOn w:val="Normal"/>
    <w:next w:val="Normal"/>
    <w:link w:val="IntenseQuoteChar"/>
    <w:uiPriority w:val="30"/>
    <w:qFormat/>
    <w:rsid w:val="006B57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724"/>
    <w:rPr>
      <w:i/>
      <w:iCs/>
      <w:color w:val="0F4761" w:themeColor="accent1" w:themeShade="BF"/>
    </w:rPr>
  </w:style>
  <w:style w:type="character" w:styleId="IntenseReference">
    <w:name w:val="Intense Reference"/>
    <w:basedOn w:val="DefaultParagraphFont"/>
    <w:uiPriority w:val="32"/>
    <w:qFormat/>
    <w:rsid w:val="006B5724"/>
    <w:rPr>
      <w:b/>
      <w:bCs/>
      <w:smallCaps/>
      <w:color w:val="0F4761" w:themeColor="accent1" w:themeShade="BF"/>
      <w:spacing w:val="5"/>
    </w:rPr>
  </w:style>
  <w:style w:type="paragraph" w:customStyle="1" w:styleId="LBRUSBC-DNH">
    <w:name w:val="LBR USBC - DNH"/>
    <w:basedOn w:val="Normal"/>
    <w:qFormat/>
    <w:rsid w:val="00FB22C3"/>
    <w:pPr>
      <w:jc w:val="center"/>
    </w:pPr>
    <w:rPr>
      <w:rFonts w:ascii="Times New Roman" w:hAnsi="Times New Roman"/>
    </w:rPr>
  </w:style>
  <w:style w:type="paragraph" w:customStyle="1" w:styleId="LBRFormName">
    <w:name w:val="LBR Form Name"/>
    <w:basedOn w:val="Normal"/>
    <w:qFormat/>
    <w:rsid w:val="00FB22C3"/>
    <w:pPr>
      <w:jc w:val="center"/>
    </w:pPr>
    <w:rPr>
      <w:rFonts w:ascii="Times New Roman" w:hAnsi="Times New Roman"/>
      <w:b/>
      <w:u w:val="single"/>
    </w:rPr>
  </w:style>
  <w:style w:type="paragraph" w:customStyle="1" w:styleId="LBRFormsCaption">
    <w:name w:val="LBR Forms Caption"/>
    <w:basedOn w:val="Normal"/>
    <w:link w:val="LBRFormsCaptionChar"/>
    <w:qFormat/>
    <w:rsid w:val="00FB22C3"/>
    <w:rPr>
      <w:rFonts w:ascii="Times New Roman" w:hAnsi="Times New Roman"/>
      <w:sz w:val="20"/>
    </w:rPr>
  </w:style>
  <w:style w:type="character" w:customStyle="1" w:styleId="LBRFormsCaptionChar">
    <w:name w:val="LBR Forms Caption Char"/>
    <w:basedOn w:val="DefaultParagraphFont"/>
    <w:link w:val="LBRFormsCaption"/>
    <w:rsid w:val="00FB22C3"/>
    <w:rPr>
      <w:rFonts w:ascii="Times New Roman" w:hAnsi="Times New Roman"/>
      <w:sz w:val="20"/>
    </w:rPr>
  </w:style>
  <w:style w:type="paragraph" w:customStyle="1" w:styleId="LBRFormsBody">
    <w:name w:val="LBR Forms Body"/>
    <w:basedOn w:val="Normal"/>
    <w:link w:val="LBRFormsBodyChar"/>
    <w:qFormat/>
    <w:rsid w:val="00FB22C3"/>
    <w:pPr>
      <w:jc w:val="both"/>
    </w:pPr>
    <w:rPr>
      <w:rFonts w:ascii="Times New Roman" w:hAnsi="Times New Roman"/>
    </w:rPr>
  </w:style>
  <w:style w:type="character" w:customStyle="1" w:styleId="LBRFormsBodyChar">
    <w:name w:val="LBR Forms Body Char"/>
    <w:basedOn w:val="DefaultParagraphFont"/>
    <w:link w:val="LBRFormsBody"/>
    <w:rsid w:val="00FB22C3"/>
    <w:rPr>
      <w:rFonts w:ascii="Times New Roman" w:hAnsi="Times New Roman"/>
    </w:rPr>
  </w:style>
  <w:style w:type="paragraph" w:styleId="Footer">
    <w:name w:val="footer"/>
    <w:basedOn w:val="Normal"/>
    <w:link w:val="FooterChar"/>
    <w:uiPriority w:val="99"/>
    <w:unhideWhenUsed/>
    <w:rsid w:val="00FB22C3"/>
    <w:pPr>
      <w:tabs>
        <w:tab w:val="center" w:pos="4680"/>
        <w:tab w:val="right" w:pos="9360"/>
      </w:tabs>
      <w:spacing w:line="240" w:lineRule="auto"/>
    </w:pPr>
  </w:style>
  <w:style w:type="character" w:customStyle="1" w:styleId="FooterChar">
    <w:name w:val="Footer Char"/>
    <w:basedOn w:val="DefaultParagraphFont"/>
    <w:link w:val="Footer"/>
    <w:uiPriority w:val="99"/>
    <w:rsid w:val="00FB22C3"/>
  </w:style>
  <w:style w:type="paragraph" w:styleId="Header">
    <w:name w:val="header"/>
    <w:basedOn w:val="Normal"/>
    <w:link w:val="HeaderChar"/>
    <w:uiPriority w:val="99"/>
    <w:unhideWhenUsed/>
    <w:rsid w:val="006D4D08"/>
    <w:pPr>
      <w:tabs>
        <w:tab w:val="center" w:pos="4680"/>
        <w:tab w:val="right" w:pos="9360"/>
      </w:tabs>
      <w:spacing w:line="240" w:lineRule="auto"/>
    </w:pPr>
  </w:style>
  <w:style w:type="character" w:customStyle="1" w:styleId="HeaderChar">
    <w:name w:val="Header Char"/>
    <w:basedOn w:val="DefaultParagraphFont"/>
    <w:link w:val="Header"/>
    <w:uiPriority w:val="99"/>
    <w:rsid w:val="006D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2355</Words>
  <Characters>13424</Characters>
  <Application>Microsoft Office Word</Application>
  <DocSecurity>0</DocSecurity>
  <Lines>111</Lines>
  <Paragraphs>31</Paragraphs>
  <ScaleCrop>false</ScaleCrop>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2024-08-07T19:32:00Z</dcterms:created>
  <dcterms:modified xsi:type="dcterms:W3CDTF">2024-08-07T19:32:00Z</dcterms:modified>
</cp:coreProperties>
</file>